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D35" w:rsidRPr="003B5D35" w:rsidRDefault="003B5D35" w:rsidP="003B5D35">
      <w:pPr>
        <w:jc w:val="center"/>
        <w:rPr>
          <w:rFonts w:ascii="Times New Roman" w:hAnsi="Times New Roman"/>
          <w:b/>
        </w:rPr>
      </w:pPr>
      <w:r w:rsidRPr="003B5D35">
        <w:rPr>
          <w:rFonts w:ascii="Times New Roman" w:hAnsi="Times New Roman"/>
          <w:b/>
        </w:rPr>
        <w:t>Postcolonial Thinking, Disruptive Knowledge and Pedagogical Action.</w:t>
      </w:r>
    </w:p>
    <w:p w:rsidR="003B5D35" w:rsidRDefault="003B5D35" w:rsidP="003B5D35">
      <w:pPr>
        <w:jc w:val="center"/>
        <w:rPr>
          <w:rFonts w:ascii="Times New Roman" w:hAnsi="Times New Roman"/>
        </w:rPr>
      </w:pPr>
      <w:r w:rsidRPr="002F5C86">
        <w:rPr>
          <w:rFonts w:ascii="Times New Roman" w:hAnsi="Times New Roman"/>
        </w:rPr>
        <w:t>Anne Hickling-Hudson</w:t>
      </w:r>
      <w:r>
        <w:rPr>
          <w:rFonts w:ascii="Times New Roman" w:hAnsi="Times New Roman"/>
        </w:rPr>
        <w:t>,</w:t>
      </w:r>
    </w:p>
    <w:p w:rsidR="003B5D35" w:rsidRPr="002F5C86" w:rsidRDefault="003B5D35" w:rsidP="003B5D35">
      <w:pPr>
        <w:jc w:val="center"/>
        <w:rPr>
          <w:rFonts w:ascii="Times New Roman" w:hAnsi="Times New Roman"/>
        </w:rPr>
      </w:pPr>
      <w:r w:rsidRPr="002F5C86">
        <w:rPr>
          <w:rFonts w:ascii="Times New Roman" w:hAnsi="Times New Roman"/>
        </w:rPr>
        <w:t>Faculty of Education, Queensland University of Technology, Australia.</w:t>
      </w:r>
    </w:p>
    <w:p w:rsidR="003B5D35" w:rsidRPr="002F5C86" w:rsidRDefault="003B5D35" w:rsidP="003B5D35">
      <w:pPr>
        <w:jc w:val="center"/>
        <w:rPr>
          <w:rFonts w:ascii="Times New Roman" w:hAnsi="Times New Roman"/>
        </w:rPr>
      </w:pPr>
    </w:p>
    <w:p w:rsidR="003B5D35" w:rsidRPr="003B5D35" w:rsidRDefault="003B5D35" w:rsidP="003B5D35">
      <w:pPr>
        <w:jc w:val="center"/>
        <w:rPr>
          <w:rFonts w:ascii="Times New Roman" w:hAnsi="Times New Roman"/>
          <w:i/>
        </w:rPr>
      </w:pPr>
      <w:r w:rsidRPr="003B5D35">
        <w:rPr>
          <w:rFonts w:ascii="Times New Roman" w:hAnsi="Times New Roman"/>
        </w:rPr>
        <w:t>Summary of invited</w:t>
      </w:r>
      <w:r w:rsidRPr="002F5C86">
        <w:rPr>
          <w:rFonts w:ascii="Times New Roman" w:hAnsi="Times New Roman"/>
        </w:rPr>
        <w:t xml:space="preserve"> address to the business meeting of the Postcolonial Studies SIG, AERA meeting, Vancouver, April 2012.</w:t>
      </w:r>
    </w:p>
    <w:p w:rsidR="003B5D35" w:rsidRPr="002F5C86" w:rsidRDefault="003B5D35" w:rsidP="003B5D35">
      <w:pPr>
        <w:rPr>
          <w:rFonts w:ascii="Times New Roman" w:hAnsi="Times New Roman"/>
        </w:rPr>
      </w:pPr>
    </w:p>
    <w:p w:rsidR="003B5D35" w:rsidRDefault="003B5D35" w:rsidP="003B5D35">
      <w:pPr>
        <w:rPr>
          <w:rFonts w:ascii="Times New Roman" w:hAnsi="Times New Roman"/>
          <w:b/>
          <w:i/>
        </w:rPr>
      </w:pPr>
      <w:r w:rsidRPr="00583472">
        <w:rPr>
          <w:rFonts w:ascii="Times New Roman" w:hAnsi="Times New Roman"/>
          <w:b/>
          <w:i/>
        </w:rPr>
        <w:t>Introduction: Our postcolonial situation and its challenges</w:t>
      </w:r>
    </w:p>
    <w:p w:rsidR="003B5D35" w:rsidRDefault="003B5D35" w:rsidP="003B5D35">
      <w:pPr>
        <w:rPr>
          <w:rFonts w:ascii="Times New Roman" w:hAnsi="Times New Roman"/>
        </w:rPr>
      </w:pPr>
      <w:r w:rsidRPr="002F5C86">
        <w:rPr>
          <w:rFonts w:ascii="Times New Roman" w:hAnsi="Times New Roman"/>
        </w:rPr>
        <w:t xml:space="preserve">In this talk, I relate postcolonial epistemology to the AERA 2012 conference theme: ‘To Know is Not Enough’ by discussing pedagogies to help </w:t>
      </w:r>
      <w:r>
        <w:rPr>
          <w:rFonts w:ascii="Times New Roman" w:hAnsi="Times New Roman"/>
        </w:rPr>
        <w:t xml:space="preserve">education </w:t>
      </w:r>
      <w:r w:rsidRPr="002F5C86">
        <w:rPr>
          <w:rFonts w:ascii="Times New Roman" w:hAnsi="Times New Roman"/>
        </w:rPr>
        <w:t xml:space="preserve">students explore, from a postcolonial angle, racism, impoverishment and international aid in education.  I demonstrate some of my approaches for putting pre-service student teachers on a path of acquiring new perspectives about these global themes, and of planning pedagogical action. </w:t>
      </w:r>
    </w:p>
    <w:p w:rsidR="003B5D35" w:rsidRDefault="003B5D35" w:rsidP="003B5D35">
      <w:pPr>
        <w:rPr>
          <w:rFonts w:ascii="Times New Roman" w:hAnsi="Times New Roman"/>
        </w:rPr>
      </w:pPr>
    </w:p>
    <w:p w:rsidR="003B5D35" w:rsidRPr="002F5C86" w:rsidRDefault="003B5D35" w:rsidP="003B5D35">
      <w:pPr>
        <w:rPr>
          <w:rFonts w:ascii="Times New Roman" w:hAnsi="Times New Roman"/>
        </w:rPr>
      </w:pPr>
      <w:r>
        <w:rPr>
          <w:rFonts w:ascii="Times New Roman" w:hAnsi="Times New Roman"/>
        </w:rPr>
        <w:t>My location</w:t>
      </w:r>
      <w:r w:rsidRPr="002F5C86">
        <w:rPr>
          <w:rFonts w:ascii="Times New Roman" w:hAnsi="Times New Roman"/>
        </w:rPr>
        <w:t xml:space="preserve"> in </w:t>
      </w:r>
      <w:r>
        <w:rPr>
          <w:rFonts w:ascii="Times New Roman" w:hAnsi="Times New Roman"/>
        </w:rPr>
        <w:t>an Australian university is one strand of</w:t>
      </w:r>
      <w:r w:rsidRPr="002F5C86">
        <w:rPr>
          <w:rFonts w:ascii="Times New Roman" w:hAnsi="Times New Roman"/>
          <w:szCs w:val="22"/>
        </w:rPr>
        <w:t xml:space="preserve"> my cross-cultural background as a Caribbean scholar who has studied </w:t>
      </w:r>
      <w:r>
        <w:rPr>
          <w:rFonts w:ascii="Times New Roman" w:hAnsi="Times New Roman"/>
          <w:szCs w:val="22"/>
        </w:rPr>
        <w:t xml:space="preserve">and worked in several countries. </w:t>
      </w:r>
      <w:r w:rsidRPr="002F5C86">
        <w:rPr>
          <w:rFonts w:ascii="Times New Roman" w:hAnsi="Times New Roman"/>
          <w:szCs w:val="22"/>
        </w:rPr>
        <w:t xml:space="preserve"> I have ‘lived’ </w:t>
      </w:r>
      <w:r>
        <w:rPr>
          <w:rFonts w:ascii="Times New Roman" w:hAnsi="Times New Roman"/>
          <w:szCs w:val="22"/>
        </w:rPr>
        <w:t xml:space="preserve">postcolonial and </w:t>
      </w:r>
      <w:r w:rsidRPr="002F5C86">
        <w:rPr>
          <w:rFonts w:ascii="Times New Roman" w:hAnsi="Times New Roman"/>
          <w:szCs w:val="22"/>
        </w:rPr>
        <w:t>comp</w:t>
      </w:r>
      <w:r>
        <w:rPr>
          <w:rFonts w:ascii="Times New Roman" w:hAnsi="Times New Roman"/>
          <w:szCs w:val="22"/>
        </w:rPr>
        <w:t>arative education as a student, teacher and research scholar, both in</w:t>
      </w:r>
      <w:r w:rsidRPr="002F5C86">
        <w:rPr>
          <w:rFonts w:ascii="Times New Roman" w:hAnsi="Times New Roman"/>
          <w:szCs w:val="22"/>
        </w:rPr>
        <w:t xml:space="preserve"> the advantaged education systems of weal</w:t>
      </w:r>
      <w:r w:rsidR="00FE0E49">
        <w:rPr>
          <w:rFonts w:ascii="Times New Roman" w:hAnsi="Times New Roman"/>
          <w:szCs w:val="22"/>
        </w:rPr>
        <w:t>thy countries and the less well-off</w:t>
      </w:r>
      <w:r w:rsidRPr="002F5C86">
        <w:rPr>
          <w:rFonts w:ascii="Times New Roman" w:hAnsi="Times New Roman"/>
          <w:szCs w:val="22"/>
        </w:rPr>
        <w:t xml:space="preserve"> ones of the developing world</w:t>
      </w:r>
      <w:r>
        <w:rPr>
          <w:rFonts w:ascii="Times New Roman" w:hAnsi="Times New Roman"/>
          <w:szCs w:val="22"/>
        </w:rPr>
        <w:t xml:space="preserve"> – an unusual background for a teacher educator</w:t>
      </w:r>
      <w:r w:rsidRPr="002F5C86">
        <w:rPr>
          <w:rFonts w:ascii="Times New Roman" w:hAnsi="Times New Roman"/>
          <w:szCs w:val="22"/>
        </w:rPr>
        <w:t xml:space="preserve">. </w:t>
      </w:r>
      <w:r>
        <w:rPr>
          <w:rFonts w:ascii="Times New Roman" w:hAnsi="Times New Roman"/>
          <w:szCs w:val="22"/>
        </w:rPr>
        <w:t xml:space="preserve">Drawing on these experiences, I teach how </w:t>
      </w:r>
      <w:r>
        <w:rPr>
          <w:rFonts w:ascii="Times New Roman" w:hAnsi="Times New Roman"/>
        </w:rPr>
        <w:t>postcolonial perspectives can deepen the understanding of education (see Hickling-Hudson 2011) as a step towards changing it. My aim is to disrupt</w:t>
      </w:r>
      <w:r w:rsidRPr="002F5C86">
        <w:rPr>
          <w:rFonts w:ascii="Times New Roman" w:hAnsi="Times New Roman"/>
        </w:rPr>
        <w:t xml:space="preserve"> the ideological ‘comfort zones’ of most students, </w:t>
      </w:r>
      <w:r>
        <w:rPr>
          <w:rFonts w:ascii="Times New Roman" w:hAnsi="Times New Roman"/>
        </w:rPr>
        <w:t xml:space="preserve">shaped by an entirely Eurocentric education, </w:t>
      </w:r>
      <w:r w:rsidRPr="002F5C86">
        <w:rPr>
          <w:rFonts w:ascii="Times New Roman" w:hAnsi="Times New Roman"/>
        </w:rPr>
        <w:t xml:space="preserve">and </w:t>
      </w:r>
      <w:r>
        <w:rPr>
          <w:rFonts w:ascii="Times New Roman" w:hAnsi="Times New Roman"/>
        </w:rPr>
        <w:t>to challenge</w:t>
      </w:r>
      <w:r w:rsidRPr="002F5C86">
        <w:rPr>
          <w:rFonts w:ascii="Times New Roman" w:hAnsi="Times New Roman"/>
        </w:rPr>
        <w:t xml:space="preserve"> them </w:t>
      </w:r>
      <w:r>
        <w:rPr>
          <w:rFonts w:ascii="Times New Roman" w:hAnsi="Times New Roman"/>
        </w:rPr>
        <w:t>to examine and</w:t>
      </w:r>
      <w:r w:rsidRPr="002F5C86">
        <w:rPr>
          <w:rFonts w:ascii="Times New Roman" w:hAnsi="Times New Roman"/>
        </w:rPr>
        <w:t xml:space="preserve"> experience alternative ways of </w:t>
      </w:r>
      <w:r>
        <w:rPr>
          <w:rFonts w:ascii="Times New Roman" w:hAnsi="Times New Roman"/>
        </w:rPr>
        <w:t>understanding education. Their n</w:t>
      </w:r>
      <w:r w:rsidRPr="002F5C86">
        <w:rPr>
          <w:rFonts w:ascii="Times New Roman" w:hAnsi="Times New Roman"/>
        </w:rPr>
        <w:t xml:space="preserve">ew knowledge is deepened when they </w:t>
      </w:r>
      <w:r>
        <w:rPr>
          <w:rFonts w:ascii="Times New Roman" w:hAnsi="Times New Roman"/>
        </w:rPr>
        <w:t xml:space="preserve">take the first stage of pedagogical action, </w:t>
      </w:r>
      <w:r w:rsidRPr="002F5C86">
        <w:rPr>
          <w:rFonts w:ascii="Times New Roman" w:hAnsi="Times New Roman"/>
        </w:rPr>
        <w:t>work</w:t>
      </w:r>
      <w:r>
        <w:rPr>
          <w:rFonts w:ascii="Times New Roman" w:hAnsi="Times New Roman"/>
        </w:rPr>
        <w:t>ing</w:t>
      </w:r>
      <w:r w:rsidRPr="002F5C86">
        <w:rPr>
          <w:rFonts w:ascii="Times New Roman" w:hAnsi="Times New Roman"/>
        </w:rPr>
        <w:t xml:space="preserve"> in small groups to present their chosen topic to their classmates, and turn</w:t>
      </w:r>
      <w:r>
        <w:rPr>
          <w:rFonts w:ascii="Times New Roman" w:hAnsi="Times New Roman"/>
        </w:rPr>
        <w:t>ing</w:t>
      </w:r>
      <w:r w:rsidRPr="002F5C86">
        <w:rPr>
          <w:rFonts w:ascii="Times New Roman" w:hAnsi="Times New Roman"/>
        </w:rPr>
        <w:t xml:space="preserve"> this knowledge into a plan of teaching for a semester. </w:t>
      </w:r>
    </w:p>
    <w:p w:rsidR="003B5D35" w:rsidRPr="002F5C86" w:rsidRDefault="003B5D35" w:rsidP="003B5D35">
      <w:pPr>
        <w:rPr>
          <w:rFonts w:ascii="Times New Roman" w:hAnsi="Times New Roman"/>
        </w:rPr>
      </w:pPr>
    </w:p>
    <w:p w:rsidR="003B5D35" w:rsidRPr="002F5C86" w:rsidRDefault="003B5D35" w:rsidP="003B5D35">
      <w:pPr>
        <w:rPr>
          <w:rFonts w:ascii="Times New Roman" w:hAnsi="Times New Roman"/>
        </w:rPr>
      </w:pPr>
      <w:r w:rsidRPr="002F5C86">
        <w:rPr>
          <w:rFonts w:ascii="Times New Roman" w:hAnsi="Times New Roman"/>
        </w:rPr>
        <w:t>I</w:t>
      </w:r>
      <w:r>
        <w:rPr>
          <w:rFonts w:ascii="Times New Roman" w:hAnsi="Times New Roman"/>
        </w:rPr>
        <w:t>n today’s talk, I</w:t>
      </w:r>
      <w:r w:rsidRPr="002F5C86">
        <w:rPr>
          <w:rFonts w:ascii="Times New Roman" w:hAnsi="Times New Roman"/>
        </w:rPr>
        <w:t xml:space="preserve"> share with the Postcolonial </w:t>
      </w:r>
      <w:r w:rsidR="00FE0E49">
        <w:rPr>
          <w:rFonts w:ascii="Times New Roman" w:hAnsi="Times New Roman"/>
        </w:rPr>
        <w:t xml:space="preserve">Studies and Education </w:t>
      </w:r>
      <w:r w:rsidRPr="002F5C86">
        <w:rPr>
          <w:rFonts w:ascii="Times New Roman" w:hAnsi="Times New Roman"/>
        </w:rPr>
        <w:t>SIG pictures and videos that I use as a starting point for asking student-teachers to think postcolonially about racism, inequality, and patterns of international aid to combat educational impoverishment.   The framework is launched with two quotations from my</w:t>
      </w:r>
      <w:r>
        <w:rPr>
          <w:rFonts w:ascii="Times New Roman" w:hAnsi="Times New Roman"/>
        </w:rPr>
        <w:t xml:space="preserve"> </w:t>
      </w:r>
      <w:r w:rsidRPr="002F5C86">
        <w:rPr>
          <w:rFonts w:ascii="Times New Roman" w:hAnsi="Times New Roman"/>
        </w:rPr>
        <w:t>region, the Caribbean, that focus attention on the postcolonial situation and its challenges:</w:t>
      </w:r>
    </w:p>
    <w:p w:rsidR="003B5D35" w:rsidRPr="002F5C86" w:rsidRDefault="003B5D35" w:rsidP="003B5D35">
      <w:pPr>
        <w:rPr>
          <w:rFonts w:ascii="Times New Roman" w:hAnsi="Times New Roman"/>
        </w:rPr>
      </w:pPr>
    </w:p>
    <w:p w:rsidR="003B5D35" w:rsidRPr="002F5C86" w:rsidRDefault="003B5D35" w:rsidP="003B5D35">
      <w:pPr>
        <w:ind w:left="720"/>
        <w:rPr>
          <w:rFonts w:ascii="Times New Roman" w:hAnsi="Times New Roman"/>
        </w:rPr>
      </w:pPr>
      <w:r w:rsidRPr="002F5C86">
        <w:rPr>
          <w:rFonts w:ascii="Times New Roman" w:hAnsi="Times New Roman"/>
        </w:rPr>
        <w:t xml:space="preserve">“Post-colonial societies inherit the gross inequalities of the colonial system, along with a view of the world that tends to the acceptance of this arrangement and an education system which works to perpetuate it”   Michael Manley: ‘Education: a social, political and economic strategy’. </w:t>
      </w:r>
    </w:p>
    <w:p w:rsidR="003B5D35" w:rsidRPr="002F5C86" w:rsidRDefault="003B5D35" w:rsidP="003B5D35">
      <w:pPr>
        <w:ind w:left="720"/>
        <w:rPr>
          <w:rFonts w:ascii="Times New Roman" w:hAnsi="Times New Roman"/>
        </w:rPr>
      </w:pPr>
      <w:r w:rsidRPr="002F5C86">
        <w:rPr>
          <w:rFonts w:ascii="Times New Roman" w:hAnsi="Times New Roman"/>
          <w:i/>
          <w:iCs/>
        </w:rPr>
        <w:t>6</w:t>
      </w:r>
      <w:r w:rsidRPr="002F5C86">
        <w:rPr>
          <w:rFonts w:ascii="Times New Roman" w:hAnsi="Times New Roman"/>
          <w:i/>
          <w:iCs/>
          <w:vertAlign w:val="superscript"/>
        </w:rPr>
        <w:t>th</w:t>
      </w:r>
      <w:r w:rsidRPr="002F5C86">
        <w:rPr>
          <w:rFonts w:ascii="Times New Roman" w:hAnsi="Times New Roman"/>
          <w:i/>
          <w:iCs/>
        </w:rPr>
        <w:t xml:space="preserve"> Commonwealth Education Conference,</w:t>
      </w:r>
      <w:r w:rsidRPr="002F5C86">
        <w:rPr>
          <w:rFonts w:ascii="Times New Roman" w:hAnsi="Times New Roman"/>
        </w:rPr>
        <w:t xml:space="preserve"> 1974.</w:t>
      </w:r>
    </w:p>
    <w:p w:rsidR="003B5D35" w:rsidRPr="002F5C86" w:rsidRDefault="003B5D35" w:rsidP="003B5D35">
      <w:pPr>
        <w:rPr>
          <w:rFonts w:ascii="Times New Roman" w:hAnsi="Times New Roman"/>
        </w:rPr>
      </w:pPr>
    </w:p>
    <w:p w:rsidR="003B5D35" w:rsidRPr="002F5C86" w:rsidRDefault="003B5D35" w:rsidP="003B5D35">
      <w:pPr>
        <w:ind w:firstLine="720"/>
        <w:rPr>
          <w:rFonts w:ascii="Times New Roman" w:hAnsi="Times New Roman"/>
        </w:rPr>
      </w:pPr>
      <w:r w:rsidRPr="002F5C86">
        <w:rPr>
          <w:rFonts w:ascii="Times New Roman" w:hAnsi="Times New Roman"/>
        </w:rPr>
        <w:t>“Liberate yourselves from mental slavery</w:t>
      </w:r>
    </w:p>
    <w:p w:rsidR="003B5D35" w:rsidRPr="002F5C86" w:rsidRDefault="003B5D35" w:rsidP="003B5D35">
      <w:pPr>
        <w:ind w:firstLine="720"/>
        <w:rPr>
          <w:rFonts w:ascii="Times New Roman" w:hAnsi="Times New Roman"/>
        </w:rPr>
      </w:pPr>
      <w:r w:rsidRPr="002F5C86">
        <w:rPr>
          <w:rFonts w:ascii="Times New Roman" w:hAnsi="Times New Roman"/>
        </w:rPr>
        <w:t>None but ourselves can free our minds”</w:t>
      </w:r>
    </w:p>
    <w:p w:rsidR="003B5D35" w:rsidRPr="002F5C86" w:rsidRDefault="003B5D35" w:rsidP="003B5D35">
      <w:pPr>
        <w:ind w:firstLine="720"/>
        <w:rPr>
          <w:rFonts w:ascii="Times New Roman" w:hAnsi="Times New Roman"/>
        </w:rPr>
      </w:pPr>
      <w:r w:rsidRPr="002F5C86">
        <w:rPr>
          <w:rFonts w:ascii="Times New Roman" w:hAnsi="Times New Roman"/>
        </w:rPr>
        <w:t>Bob Marley, 1970s.</w:t>
      </w:r>
    </w:p>
    <w:p w:rsidR="003B5D35" w:rsidRPr="002F5C86" w:rsidRDefault="003B5D35" w:rsidP="003B5D35">
      <w:pPr>
        <w:ind w:firstLine="720"/>
        <w:rPr>
          <w:rFonts w:ascii="Times New Roman" w:hAnsi="Times New Roman"/>
        </w:rPr>
      </w:pPr>
    </w:p>
    <w:p w:rsidR="003B5D35" w:rsidRPr="002F5C86" w:rsidRDefault="003B5D35" w:rsidP="003B5D35">
      <w:pPr>
        <w:rPr>
          <w:rFonts w:ascii="Times New Roman" w:hAnsi="Times New Roman"/>
          <w:b/>
          <w:i/>
        </w:rPr>
      </w:pPr>
      <w:r w:rsidRPr="002F5C86">
        <w:rPr>
          <w:rFonts w:ascii="Times New Roman" w:hAnsi="Times New Roman"/>
          <w:b/>
          <w:i/>
        </w:rPr>
        <w:t xml:space="preserve">Racism  </w:t>
      </w:r>
    </w:p>
    <w:p w:rsidR="003B5D35" w:rsidRPr="002F5C86" w:rsidRDefault="003B5D35" w:rsidP="003B5D35">
      <w:pPr>
        <w:rPr>
          <w:rFonts w:ascii="Times New Roman" w:hAnsi="Times New Roman"/>
        </w:rPr>
      </w:pPr>
      <w:r>
        <w:rPr>
          <w:rFonts w:ascii="Times New Roman" w:hAnsi="Times New Roman"/>
        </w:rPr>
        <w:t>Most of the student-teachers</w:t>
      </w:r>
      <w:r w:rsidRPr="002F5C86">
        <w:rPr>
          <w:rFonts w:ascii="Times New Roman" w:hAnsi="Times New Roman"/>
        </w:rPr>
        <w:t xml:space="preserve"> who have chosen my </w:t>
      </w:r>
      <w:r>
        <w:rPr>
          <w:rFonts w:ascii="Times New Roman" w:hAnsi="Times New Roman"/>
        </w:rPr>
        <w:t xml:space="preserve">undergraduate </w:t>
      </w:r>
      <w:r w:rsidRPr="002F5C86">
        <w:rPr>
          <w:rFonts w:ascii="Times New Roman" w:hAnsi="Times New Roman"/>
        </w:rPr>
        <w:t>elective subject, ‘The Global Teacher’,</w:t>
      </w:r>
      <w:r>
        <w:rPr>
          <w:rFonts w:ascii="Times New Roman" w:hAnsi="Times New Roman"/>
        </w:rPr>
        <w:t xml:space="preserve"> start the subject from a position of commitment</w:t>
      </w:r>
      <w:r w:rsidRPr="002F5C86">
        <w:rPr>
          <w:rFonts w:ascii="Times New Roman" w:hAnsi="Times New Roman"/>
        </w:rPr>
        <w:t xml:space="preserve"> to striving for anti-racist pedagogies</w:t>
      </w:r>
      <w:r>
        <w:rPr>
          <w:rFonts w:ascii="Times New Roman" w:hAnsi="Times New Roman"/>
        </w:rPr>
        <w:t>. They</w:t>
      </w:r>
      <w:r w:rsidRPr="002F5C86">
        <w:rPr>
          <w:rFonts w:ascii="Times New Roman" w:hAnsi="Times New Roman"/>
        </w:rPr>
        <w:t xml:space="preserve"> have started to think about what constitutes anti-racism</w:t>
      </w:r>
      <w:r>
        <w:rPr>
          <w:rFonts w:ascii="Times New Roman" w:hAnsi="Times New Roman"/>
        </w:rPr>
        <w:t xml:space="preserve"> and are eager to deepen these reflections</w:t>
      </w:r>
      <w:r w:rsidRPr="002F5C86">
        <w:rPr>
          <w:rFonts w:ascii="Times New Roman" w:hAnsi="Times New Roman"/>
        </w:rPr>
        <w:t>. Systematic attention to its colonial roots</w:t>
      </w:r>
      <w:r>
        <w:rPr>
          <w:rFonts w:ascii="Times New Roman" w:hAnsi="Times New Roman"/>
        </w:rPr>
        <w:t xml:space="preserve"> and </w:t>
      </w:r>
      <w:r>
        <w:rPr>
          <w:rFonts w:ascii="Times New Roman" w:hAnsi="Times New Roman"/>
        </w:rPr>
        <w:lastRenderedPageBreak/>
        <w:t>branches is</w:t>
      </w:r>
      <w:r w:rsidRPr="002F5C86">
        <w:rPr>
          <w:rFonts w:ascii="Times New Roman" w:hAnsi="Times New Roman"/>
        </w:rPr>
        <w:t xml:space="preserve"> the missing link in their previous knowledge about racism and fighting it</w:t>
      </w:r>
      <w:r>
        <w:rPr>
          <w:rFonts w:ascii="Times New Roman" w:hAnsi="Times New Roman"/>
        </w:rPr>
        <w:t xml:space="preserve"> (see Hickling-Hudson 2011)</w:t>
      </w:r>
      <w:r w:rsidRPr="002F5C86">
        <w:rPr>
          <w:rFonts w:ascii="Times New Roman" w:hAnsi="Times New Roman"/>
        </w:rPr>
        <w:t xml:space="preserve">. I ask them to </w:t>
      </w:r>
      <w:r>
        <w:rPr>
          <w:rFonts w:ascii="Times New Roman" w:hAnsi="Times New Roman"/>
        </w:rPr>
        <w:t>investigate socio-historical contexts when examining</w:t>
      </w:r>
      <w:r w:rsidRPr="002F5C86">
        <w:rPr>
          <w:rFonts w:ascii="Times New Roman" w:hAnsi="Times New Roman"/>
        </w:rPr>
        <w:t xml:space="preserve"> the different ways in which racism can be manifested. Teaching strategies that </w:t>
      </w:r>
      <w:r>
        <w:rPr>
          <w:rFonts w:ascii="Times New Roman" w:hAnsi="Times New Roman"/>
        </w:rPr>
        <w:t xml:space="preserve">I use to </w:t>
      </w:r>
      <w:r w:rsidRPr="002F5C86">
        <w:rPr>
          <w:rFonts w:ascii="Times New Roman" w:hAnsi="Times New Roman"/>
        </w:rPr>
        <w:t xml:space="preserve">help </w:t>
      </w:r>
      <w:r>
        <w:rPr>
          <w:rFonts w:ascii="Times New Roman" w:hAnsi="Times New Roman"/>
        </w:rPr>
        <w:t xml:space="preserve">them </w:t>
      </w:r>
      <w:r w:rsidRPr="002F5C86">
        <w:rPr>
          <w:rFonts w:ascii="Times New Roman" w:hAnsi="Times New Roman"/>
        </w:rPr>
        <w:t>with this exploration include</w:t>
      </w:r>
    </w:p>
    <w:p w:rsidR="003B5D35" w:rsidRPr="00C30D4D" w:rsidRDefault="003B5D35" w:rsidP="003B5D35">
      <w:pPr>
        <w:pStyle w:val="ListParagraph"/>
        <w:numPr>
          <w:ilvl w:val="0"/>
          <w:numId w:val="1"/>
        </w:numPr>
        <w:rPr>
          <w:rFonts w:ascii="Times New Roman" w:hAnsi="Times New Roman"/>
        </w:rPr>
      </w:pPr>
      <w:r w:rsidRPr="002F5C86">
        <w:rPr>
          <w:rFonts w:ascii="Times New Roman" w:hAnsi="Times New Roman"/>
        </w:rPr>
        <w:t>small-group class discuss</w:t>
      </w:r>
      <w:r>
        <w:rPr>
          <w:rFonts w:ascii="Times New Roman" w:hAnsi="Times New Roman"/>
        </w:rPr>
        <w:t>ions, from their own experience</w:t>
      </w:r>
      <w:r w:rsidRPr="002F5C86">
        <w:rPr>
          <w:rFonts w:ascii="Times New Roman" w:hAnsi="Times New Roman"/>
        </w:rPr>
        <w:t xml:space="preserve"> and knowledge, </w:t>
      </w:r>
      <w:r>
        <w:rPr>
          <w:rFonts w:ascii="Times New Roman" w:hAnsi="Times New Roman"/>
        </w:rPr>
        <w:t>of current examples of</w:t>
      </w:r>
      <w:r w:rsidRPr="002F5C86">
        <w:rPr>
          <w:rFonts w:ascii="Times New Roman" w:hAnsi="Times New Roman"/>
        </w:rPr>
        <w:t xml:space="preserve"> the damage caused by racism, including physical attack, murder, cultural distortion</w:t>
      </w:r>
      <w:r>
        <w:rPr>
          <w:rFonts w:ascii="Times New Roman" w:hAnsi="Times New Roman"/>
        </w:rPr>
        <w:t xml:space="preserve"> or abuse</w:t>
      </w:r>
      <w:r w:rsidRPr="002F5C86">
        <w:rPr>
          <w:rFonts w:ascii="Times New Roman" w:hAnsi="Times New Roman"/>
        </w:rPr>
        <w:t>, social discrimination and marginalization, and unjustified assumptions of social superiority and inferiority</w:t>
      </w:r>
    </w:p>
    <w:p w:rsidR="003B5D35" w:rsidRPr="002F5C86" w:rsidRDefault="003B5D35" w:rsidP="003B5D35">
      <w:pPr>
        <w:pStyle w:val="ListParagraph"/>
        <w:numPr>
          <w:ilvl w:val="0"/>
          <w:numId w:val="1"/>
        </w:numPr>
        <w:rPr>
          <w:rFonts w:ascii="Times New Roman" w:hAnsi="Times New Roman"/>
        </w:rPr>
      </w:pPr>
      <w:r w:rsidRPr="002F5C86">
        <w:rPr>
          <w:rFonts w:ascii="Times New Roman" w:hAnsi="Times New Roman"/>
        </w:rPr>
        <w:t>a history quiz of world-shaping events of empire of which few have any knowledge</w:t>
      </w:r>
    </w:p>
    <w:p w:rsidR="003B5D35" w:rsidRPr="002F5C86" w:rsidRDefault="003B5D35" w:rsidP="003B5D35">
      <w:pPr>
        <w:pStyle w:val="ListParagraph"/>
        <w:numPr>
          <w:ilvl w:val="0"/>
          <w:numId w:val="1"/>
        </w:numPr>
        <w:rPr>
          <w:rFonts w:ascii="Times New Roman" w:hAnsi="Times New Roman"/>
        </w:rPr>
      </w:pPr>
      <w:r w:rsidRPr="002F5C86">
        <w:rPr>
          <w:rFonts w:ascii="Times New Roman" w:hAnsi="Times New Roman"/>
        </w:rPr>
        <w:t xml:space="preserve">a discussion of why they have so little knowledge of important world events, and a linking of this lack of information to </w:t>
      </w:r>
      <w:r>
        <w:rPr>
          <w:rFonts w:ascii="Times New Roman" w:hAnsi="Times New Roman"/>
        </w:rPr>
        <w:t xml:space="preserve">the </w:t>
      </w:r>
      <w:r w:rsidRPr="002F5C86">
        <w:rPr>
          <w:rFonts w:ascii="Times New Roman" w:hAnsi="Times New Roman"/>
        </w:rPr>
        <w:t xml:space="preserve">curriculum </w:t>
      </w:r>
      <w:r>
        <w:rPr>
          <w:rFonts w:ascii="Times New Roman" w:hAnsi="Times New Roman"/>
        </w:rPr>
        <w:t xml:space="preserve">bias that they have experienced </w:t>
      </w:r>
      <w:r w:rsidRPr="002F5C86">
        <w:rPr>
          <w:rFonts w:ascii="Times New Roman" w:hAnsi="Times New Roman"/>
        </w:rPr>
        <w:t xml:space="preserve">and </w:t>
      </w:r>
      <w:r>
        <w:rPr>
          <w:rFonts w:ascii="Times New Roman" w:hAnsi="Times New Roman"/>
        </w:rPr>
        <w:t>the ongoing ideological distortions in much Western media including news, documentaries and film fiction</w:t>
      </w:r>
    </w:p>
    <w:p w:rsidR="003B5D35" w:rsidRPr="002F5C86" w:rsidRDefault="003B5D35" w:rsidP="003B5D35">
      <w:pPr>
        <w:pStyle w:val="ListParagraph"/>
        <w:numPr>
          <w:ilvl w:val="0"/>
          <w:numId w:val="1"/>
        </w:numPr>
        <w:rPr>
          <w:rFonts w:ascii="Times New Roman" w:hAnsi="Times New Roman"/>
        </w:rPr>
      </w:pPr>
      <w:r w:rsidRPr="002F5C86">
        <w:rPr>
          <w:rFonts w:ascii="Times New Roman" w:hAnsi="Times New Roman"/>
        </w:rPr>
        <w:t>a concept analysis of racist cartoons and current newspaper extracts that continue to use racialized language and ideology</w:t>
      </w:r>
    </w:p>
    <w:p w:rsidR="003B5D35" w:rsidRPr="002F5C86" w:rsidRDefault="003B5D35" w:rsidP="003B5D35">
      <w:pPr>
        <w:pStyle w:val="ListParagraph"/>
        <w:numPr>
          <w:ilvl w:val="0"/>
          <w:numId w:val="1"/>
        </w:numPr>
        <w:rPr>
          <w:rFonts w:ascii="Times New Roman" w:hAnsi="Times New Roman"/>
        </w:rPr>
      </w:pPr>
      <w:r w:rsidRPr="002F5C86">
        <w:rPr>
          <w:rFonts w:ascii="Times New Roman" w:hAnsi="Times New Roman"/>
        </w:rPr>
        <w:t>satires of invasion and colonization such as the Australian film, ‘Babakieuria’</w:t>
      </w:r>
    </w:p>
    <w:p w:rsidR="003B5D35" w:rsidRPr="002F5C86" w:rsidRDefault="003B5D35" w:rsidP="003B5D35">
      <w:pPr>
        <w:pStyle w:val="ListParagraph"/>
        <w:numPr>
          <w:ilvl w:val="0"/>
          <w:numId w:val="1"/>
        </w:numPr>
        <w:rPr>
          <w:rFonts w:ascii="Times New Roman" w:hAnsi="Times New Roman"/>
        </w:rPr>
      </w:pPr>
      <w:r w:rsidRPr="002F5C86">
        <w:rPr>
          <w:rFonts w:ascii="Times New Roman" w:hAnsi="Times New Roman"/>
        </w:rPr>
        <w:t>a peer-teaching session in which process drama is used to illustrate and discuss many points of view about a UK newspaper account of the racist bashing of  a Pakistani migrant, and the community</w:t>
      </w:r>
      <w:r>
        <w:rPr>
          <w:rFonts w:ascii="Times New Roman" w:hAnsi="Times New Roman"/>
        </w:rPr>
        <w:t>’s probing of the aggressors to uncover</w:t>
      </w:r>
      <w:r w:rsidRPr="002F5C86">
        <w:rPr>
          <w:rFonts w:ascii="Times New Roman" w:hAnsi="Times New Roman"/>
        </w:rPr>
        <w:t xml:space="preserve"> their motivation</w:t>
      </w:r>
    </w:p>
    <w:p w:rsidR="003B5D35" w:rsidRPr="002F5C86" w:rsidRDefault="003B5D35" w:rsidP="003B5D35">
      <w:pPr>
        <w:rPr>
          <w:rFonts w:ascii="Times New Roman" w:hAnsi="Times New Roman"/>
        </w:rPr>
      </w:pPr>
    </w:p>
    <w:p w:rsidR="003B5D35" w:rsidRDefault="003B5D35" w:rsidP="003B5D35">
      <w:pPr>
        <w:rPr>
          <w:rFonts w:ascii="Times New Roman" w:hAnsi="Times New Roman"/>
        </w:rPr>
      </w:pPr>
      <w:r>
        <w:rPr>
          <w:rFonts w:ascii="Times New Roman" w:hAnsi="Times New Roman"/>
        </w:rPr>
        <w:t xml:space="preserve">After the drama session, taught at my invitation by three students from the final year of the drama degree, I ask my </w:t>
      </w:r>
      <w:r w:rsidRPr="002F5C86">
        <w:rPr>
          <w:rFonts w:ascii="Times New Roman" w:hAnsi="Times New Roman"/>
        </w:rPr>
        <w:t xml:space="preserve">students </w:t>
      </w:r>
      <w:r>
        <w:rPr>
          <w:rFonts w:ascii="Times New Roman" w:hAnsi="Times New Roman"/>
        </w:rPr>
        <w:t>to write</w:t>
      </w:r>
      <w:r w:rsidRPr="002F5C86">
        <w:rPr>
          <w:rFonts w:ascii="Times New Roman" w:hAnsi="Times New Roman"/>
        </w:rPr>
        <w:t xml:space="preserve"> short letters of thanks to their peer tutors</w:t>
      </w:r>
      <w:r>
        <w:rPr>
          <w:rFonts w:ascii="Times New Roman" w:hAnsi="Times New Roman"/>
        </w:rPr>
        <w:t>. These extracts from their letters demonstrate the deep cultural and pedagogical impact that this strategy had on them.</w:t>
      </w:r>
    </w:p>
    <w:p w:rsidR="003B5D35" w:rsidRPr="002F5C86" w:rsidRDefault="003B5D35" w:rsidP="003B5D35">
      <w:pPr>
        <w:rPr>
          <w:rFonts w:ascii="Times New Roman" w:hAnsi="Times New Roman"/>
        </w:rPr>
      </w:pPr>
    </w:p>
    <w:p w:rsidR="003B5D35" w:rsidRPr="002F5C86" w:rsidRDefault="003B5D35" w:rsidP="003B5D35">
      <w:pPr>
        <w:ind w:left="720"/>
        <w:rPr>
          <w:rFonts w:ascii="Times New Roman" w:hAnsi="Times New Roman"/>
        </w:rPr>
      </w:pPr>
      <w:r w:rsidRPr="002F5C86">
        <w:rPr>
          <w:rFonts w:ascii="Times New Roman" w:hAnsi="Times New Roman"/>
        </w:rPr>
        <w:t>“Thanks for the drama activity last week. To be honest, it was excellent. You really managed to get us to ‘feel’ the racism and the conflict.  It was so real, that many of us feel bad about the incident. “</w:t>
      </w:r>
    </w:p>
    <w:p w:rsidR="003B5D35" w:rsidRPr="002F5C86" w:rsidRDefault="003B5D35" w:rsidP="003B5D35">
      <w:pPr>
        <w:rPr>
          <w:rFonts w:ascii="Times New Roman" w:hAnsi="Times New Roman"/>
        </w:rPr>
      </w:pPr>
    </w:p>
    <w:p w:rsidR="003B5D35" w:rsidRPr="002F5C86" w:rsidRDefault="003B5D35" w:rsidP="003B5D35">
      <w:pPr>
        <w:ind w:left="720"/>
        <w:rPr>
          <w:rFonts w:ascii="Times New Roman" w:hAnsi="Times New Roman"/>
        </w:rPr>
      </w:pPr>
      <w:r w:rsidRPr="002F5C86">
        <w:rPr>
          <w:rFonts w:ascii="Times New Roman" w:hAnsi="Times New Roman"/>
        </w:rPr>
        <w:t>“Thank you for coming into our tutorial last week and leading us in ‘The Kelly Drama’. It was a thoroughly enjoyable and worthwhile experience, as not only did we have to learn and think about the topic of racism and racial intolerance but it also provided us all with a number of teaching strategies we can use in our own classrooms. I am someone who hates drama but the way you demonstrated how easily it can be used as a teaching tool...instantly changed my thinking and showed me that it would definitely be something I can incorporate into my own classroom. Thanks again!”</w:t>
      </w:r>
    </w:p>
    <w:p w:rsidR="003B5D35" w:rsidRPr="002F5C86" w:rsidRDefault="003B5D35" w:rsidP="003B5D35">
      <w:pPr>
        <w:rPr>
          <w:rFonts w:ascii="Times New Roman" w:hAnsi="Times New Roman"/>
        </w:rPr>
      </w:pPr>
    </w:p>
    <w:p w:rsidR="003B5D35" w:rsidRPr="002F5C86" w:rsidRDefault="003B5D35" w:rsidP="003B5D35">
      <w:pPr>
        <w:ind w:left="720"/>
        <w:rPr>
          <w:rFonts w:ascii="Times New Roman" w:hAnsi="Times New Roman"/>
        </w:rPr>
      </w:pPr>
      <w:r w:rsidRPr="002F5C86">
        <w:rPr>
          <w:rFonts w:ascii="Times New Roman" w:hAnsi="Times New Roman"/>
        </w:rPr>
        <w:t xml:space="preserve">“The creative method of drama techniques to gain students’ attention was a huge paradigm shift in my learning… it was eye-opening. Racism is a sensitive topic that requires serious and careful planning when it comes to teaching…. Thank you for the learning experience you have enriched our life with.” </w:t>
      </w:r>
      <w:r w:rsidRPr="002F5C86">
        <w:rPr>
          <w:rFonts w:ascii="Times New Roman" w:hAnsi="Times New Roman"/>
        </w:rPr>
        <w:br/>
      </w:r>
    </w:p>
    <w:p w:rsidR="003B5D35" w:rsidRPr="002F5C86" w:rsidRDefault="003B5D35" w:rsidP="003B5D35">
      <w:pPr>
        <w:rPr>
          <w:rFonts w:ascii="Times New Roman" w:hAnsi="Times New Roman"/>
          <w:b/>
          <w:i/>
        </w:rPr>
      </w:pPr>
      <w:r w:rsidRPr="002F5C86">
        <w:rPr>
          <w:rFonts w:ascii="Times New Roman" w:hAnsi="Times New Roman"/>
          <w:b/>
          <w:i/>
        </w:rPr>
        <w:t>Impoverishment</w:t>
      </w:r>
      <w:r>
        <w:rPr>
          <w:rFonts w:ascii="Times New Roman" w:hAnsi="Times New Roman"/>
          <w:b/>
          <w:i/>
        </w:rPr>
        <w:t xml:space="preserve"> and aid</w:t>
      </w:r>
    </w:p>
    <w:p w:rsidR="003B5D35" w:rsidRPr="002F5C86" w:rsidRDefault="003B5D35" w:rsidP="003B5D35">
      <w:pPr>
        <w:rPr>
          <w:rFonts w:ascii="Times New Roman" w:hAnsi="Times New Roman"/>
        </w:rPr>
      </w:pPr>
      <w:r w:rsidRPr="002F5C86">
        <w:rPr>
          <w:rFonts w:ascii="Times New Roman" w:hAnsi="Times New Roman"/>
        </w:rPr>
        <w:t>In asking students to think about implications of poverty-wealth patterns in societies and between societies globally, I take them through case study films, written text</w:t>
      </w:r>
      <w:r>
        <w:rPr>
          <w:rFonts w:ascii="Times New Roman" w:hAnsi="Times New Roman"/>
        </w:rPr>
        <w:t>,</w:t>
      </w:r>
      <w:r w:rsidRPr="002F5C86">
        <w:rPr>
          <w:rFonts w:ascii="Times New Roman" w:hAnsi="Times New Roman"/>
        </w:rPr>
        <w:t xml:space="preserve"> and pictures </w:t>
      </w:r>
      <w:r>
        <w:rPr>
          <w:rFonts w:ascii="Times New Roman" w:hAnsi="Times New Roman"/>
        </w:rPr>
        <w:t xml:space="preserve">from my own experience </w:t>
      </w:r>
      <w:r w:rsidRPr="002F5C86">
        <w:rPr>
          <w:rFonts w:ascii="Times New Roman" w:hAnsi="Times New Roman"/>
        </w:rPr>
        <w:t>of rich and poor schools in various countries</w:t>
      </w:r>
      <w:r>
        <w:rPr>
          <w:rFonts w:ascii="Times New Roman" w:hAnsi="Times New Roman"/>
        </w:rPr>
        <w:t xml:space="preserve"> (see Hickling-Hudson 2011)</w:t>
      </w:r>
      <w:r w:rsidRPr="002F5C86">
        <w:rPr>
          <w:rFonts w:ascii="Times New Roman" w:hAnsi="Times New Roman"/>
        </w:rPr>
        <w:t xml:space="preserve">.  </w:t>
      </w:r>
      <w:r>
        <w:rPr>
          <w:rFonts w:ascii="Times New Roman" w:hAnsi="Times New Roman"/>
        </w:rPr>
        <w:t xml:space="preserve">These teaching aids stimulate the students to discuss and read further about how </w:t>
      </w:r>
      <w:r>
        <w:rPr>
          <w:rFonts w:ascii="Times New Roman" w:hAnsi="Times New Roman"/>
          <w:iCs/>
        </w:rPr>
        <w:t>socio-economic inequality is entrenched in societies, and its consequences for the individual,</w:t>
      </w:r>
      <w:r w:rsidRPr="002F5C86">
        <w:rPr>
          <w:rFonts w:ascii="Times New Roman" w:hAnsi="Times New Roman"/>
          <w:iCs/>
        </w:rPr>
        <w:t xml:space="preserve"> the na</w:t>
      </w:r>
      <w:r>
        <w:rPr>
          <w:rFonts w:ascii="Times New Roman" w:hAnsi="Times New Roman"/>
          <w:iCs/>
        </w:rPr>
        <w:t>tion, and</w:t>
      </w:r>
      <w:r w:rsidRPr="002F5C86">
        <w:rPr>
          <w:rFonts w:ascii="Times New Roman" w:hAnsi="Times New Roman"/>
          <w:iCs/>
        </w:rPr>
        <w:t xml:space="preserve"> global society. </w:t>
      </w:r>
      <w:r>
        <w:rPr>
          <w:rFonts w:ascii="Times New Roman" w:hAnsi="Times New Roman"/>
        </w:rPr>
        <w:t>T</w:t>
      </w:r>
      <w:r w:rsidRPr="002F5C86">
        <w:rPr>
          <w:rFonts w:ascii="Times New Roman" w:hAnsi="Times New Roman"/>
        </w:rPr>
        <w:t>he continuation of t</w:t>
      </w:r>
      <w:r>
        <w:rPr>
          <w:rFonts w:ascii="Times New Roman" w:hAnsi="Times New Roman"/>
        </w:rPr>
        <w:t>he</w:t>
      </w:r>
      <w:r w:rsidRPr="002F5C86">
        <w:rPr>
          <w:rFonts w:ascii="Times New Roman" w:hAnsi="Times New Roman"/>
        </w:rPr>
        <w:t xml:space="preserve"> patterns and discourses</w:t>
      </w:r>
      <w:r>
        <w:rPr>
          <w:rFonts w:ascii="Times New Roman" w:hAnsi="Times New Roman"/>
        </w:rPr>
        <w:t xml:space="preserve"> of social stratification, with their foundation in colonialism and imperialism, and continued by current patterns of globalization, extends inequality</w:t>
      </w:r>
      <w:r w:rsidRPr="002F5C86">
        <w:rPr>
          <w:rFonts w:ascii="Times New Roman" w:hAnsi="Times New Roman"/>
        </w:rPr>
        <w:t xml:space="preserve"> on a global scale. This trenchant quote from Steven Klees (2009) is a source of discussion</w:t>
      </w:r>
      <w:r>
        <w:rPr>
          <w:rFonts w:ascii="Times New Roman" w:hAnsi="Times New Roman"/>
        </w:rPr>
        <w:t xml:space="preserve"> for my students, since it implies the relevance of comparing historically the concepts of exploitation in slavery and in modern capitalism including capitalism’s organization of inequitable and violent education</w:t>
      </w:r>
      <w:r w:rsidRPr="002F5C86">
        <w:rPr>
          <w:rFonts w:ascii="Times New Roman" w:hAnsi="Times New Roman"/>
        </w:rPr>
        <w:t>:</w:t>
      </w:r>
    </w:p>
    <w:p w:rsidR="003B5D35" w:rsidRPr="002F5C86" w:rsidRDefault="003B5D35" w:rsidP="003B5D35">
      <w:pPr>
        <w:ind w:left="720"/>
        <w:rPr>
          <w:rFonts w:ascii="Times New Roman" w:hAnsi="Times New Roman"/>
        </w:rPr>
      </w:pPr>
      <w:r w:rsidRPr="002F5C86">
        <w:rPr>
          <w:rFonts w:ascii="Times New Roman" w:hAnsi="Times New Roman"/>
        </w:rPr>
        <w:t xml:space="preserve">“I believe that some day our market system will be considered as illegitimate as slavery is now considered. The fact that the market pays some $1.50 a day for backbreaking labour, while others get millions of dollars for their white collar labour, is akin to a form of slavery, for which no one takes responsibility, and which is disguised by the rhetoric of freedom.”    </w:t>
      </w:r>
    </w:p>
    <w:p w:rsidR="003B5D35" w:rsidRPr="002F5C86" w:rsidRDefault="003B5D35" w:rsidP="003B5D35">
      <w:pPr>
        <w:rPr>
          <w:rFonts w:ascii="Times New Roman" w:hAnsi="Times New Roman"/>
        </w:rPr>
      </w:pPr>
    </w:p>
    <w:p w:rsidR="003B5D35" w:rsidRDefault="003B5D35" w:rsidP="003B5D35">
      <w:pPr>
        <w:rPr>
          <w:rFonts w:ascii="Times New Roman" w:hAnsi="Times New Roman"/>
          <w:szCs w:val="22"/>
        </w:rPr>
      </w:pPr>
      <w:r w:rsidRPr="002F5C86">
        <w:rPr>
          <w:rFonts w:ascii="Times New Roman" w:hAnsi="Times New Roman"/>
        </w:rPr>
        <w:t>The s</w:t>
      </w:r>
      <w:r>
        <w:rPr>
          <w:rFonts w:ascii="Times New Roman" w:hAnsi="Times New Roman"/>
        </w:rPr>
        <w:t>tudent-</w:t>
      </w:r>
      <w:r w:rsidRPr="002F5C86">
        <w:rPr>
          <w:rFonts w:ascii="Times New Roman" w:hAnsi="Times New Roman"/>
        </w:rPr>
        <w:t xml:space="preserve">teachers consider the traditional and current patterns of educational aid from wealthy to poorer nations (North/South aid). Many of them want to spend a few months or years overseas, teaching in poorer countries, and my aim is to get them to think about some of the damaging implications of certain types of Western educational </w:t>
      </w:r>
      <w:r>
        <w:rPr>
          <w:rFonts w:ascii="Times New Roman" w:hAnsi="Times New Roman"/>
        </w:rPr>
        <w:t>aid that they are likely to encounter. C</w:t>
      </w:r>
      <w:r w:rsidRPr="002F5C86">
        <w:rPr>
          <w:rFonts w:ascii="Times New Roman" w:hAnsi="Times New Roman"/>
        </w:rPr>
        <w:t>atalyst</w:t>
      </w:r>
      <w:r>
        <w:rPr>
          <w:rFonts w:ascii="Times New Roman" w:hAnsi="Times New Roman"/>
        </w:rPr>
        <w:t>s</w:t>
      </w:r>
      <w:r w:rsidRPr="002F5C86">
        <w:rPr>
          <w:rFonts w:ascii="Times New Roman" w:hAnsi="Times New Roman"/>
        </w:rPr>
        <w:t xml:space="preserve"> </w:t>
      </w:r>
      <w:r>
        <w:rPr>
          <w:rFonts w:ascii="Times New Roman" w:hAnsi="Times New Roman"/>
        </w:rPr>
        <w:t xml:space="preserve">that I use </w:t>
      </w:r>
      <w:r w:rsidRPr="002F5C86">
        <w:rPr>
          <w:rFonts w:ascii="Times New Roman" w:hAnsi="Times New Roman"/>
        </w:rPr>
        <w:t xml:space="preserve">for </w:t>
      </w:r>
      <w:r>
        <w:rPr>
          <w:rFonts w:ascii="Times New Roman" w:hAnsi="Times New Roman"/>
        </w:rPr>
        <w:t>disrupting their comfort zones are</w:t>
      </w:r>
      <w:r w:rsidRPr="002F5C86">
        <w:rPr>
          <w:rFonts w:ascii="Times New Roman" w:hAnsi="Times New Roman"/>
        </w:rPr>
        <w:t xml:space="preserve"> </w:t>
      </w:r>
      <w:r>
        <w:rPr>
          <w:rFonts w:ascii="Times New Roman" w:hAnsi="Times New Roman"/>
        </w:rPr>
        <w:t xml:space="preserve">my photos of selected educational aid projects in Africa, followed by </w:t>
      </w:r>
      <w:r w:rsidRPr="002F5C86">
        <w:rPr>
          <w:rFonts w:ascii="Times New Roman" w:hAnsi="Times New Roman"/>
        </w:rPr>
        <w:t xml:space="preserve">Carol Black’s controversial film </w:t>
      </w:r>
      <w:r w:rsidRPr="002F5C86">
        <w:rPr>
          <w:rFonts w:ascii="Times New Roman" w:hAnsi="Times New Roman"/>
          <w:i/>
        </w:rPr>
        <w:t>‘Schooling the World: The White Man’s Last Burden’</w:t>
      </w:r>
      <w:r>
        <w:rPr>
          <w:rFonts w:ascii="Times New Roman" w:hAnsi="Times New Roman"/>
        </w:rPr>
        <w:t xml:space="preserve">. </w:t>
      </w:r>
      <w:r>
        <w:rPr>
          <w:rFonts w:ascii="Times New Roman" w:hAnsi="Times New Roman" w:cs="Arial"/>
          <w:color w:val="242424"/>
          <w:lang w:val="en-US"/>
        </w:rPr>
        <w:t>This film</w:t>
      </w:r>
      <w:r w:rsidRPr="002F5C86">
        <w:rPr>
          <w:rFonts w:ascii="Times New Roman" w:hAnsi="Times New Roman" w:cs="Arial"/>
          <w:color w:val="242424"/>
          <w:lang w:val="en-US"/>
        </w:rPr>
        <w:t xml:space="preserve"> </w:t>
      </w:r>
      <w:r>
        <w:rPr>
          <w:rFonts w:ascii="Times New Roman" w:hAnsi="Times New Roman" w:cs="Arial"/>
          <w:color w:val="242424"/>
          <w:lang w:val="en-US"/>
        </w:rPr>
        <w:t xml:space="preserve">powerfully </w:t>
      </w:r>
      <w:r w:rsidRPr="002F5C86">
        <w:rPr>
          <w:rFonts w:ascii="Times New Roman" w:hAnsi="Times New Roman" w:cs="Arial"/>
          <w:color w:val="242424"/>
          <w:lang w:val="en-US"/>
        </w:rPr>
        <w:t xml:space="preserve">examines the hidden assumption of cultural superiority behind education aid projects, their role in the destruction of sustainable indigenous communities, and their inability to provide </w:t>
      </w:r>
      <w:r>
        <w:rPr>
          <w:rFonts w:ascii="Times New Roman" w:hAnsi="Times New Roman" w:cs="Arial"/>
          <w:color w:val="242424"/>
          <w:lang w:val="en-US"/>
        </w:rPr>
        <w:t xml:space="preserve">most of </w:t>
      </w:r>
      <w:r w:rsidRPr="002F5C86">
        <w:rPr>
          <w:rFonts w:ascii="Times New Roman" w:hAnsi="Times New Roman" w:cs="Arial"/>
          <w:color w:val="242424"/>
          <w:lang w:val="en-US"/>
        </w:rPr>
        <w:t>the young with a viable modern alternative way of life</w:t>
      </w:r>
      <w:r>
        <w:rPr>
          <w:rFonts w:ascii="Times New Roman" w:hAnsi="Times New Roman" w:cs="Arial"/>
          <w:color w:val="242424"/>
          <w:lang w:val="en-US"/>
        </w:rPr>
        <w:t xml:space="preserve"> – which are</w:t>
      </w:r>
      <w:r w:rsidRPr="002F5C86">
        <w:rPr>
          <w:rFonts w:ascii="Times New Roman" w:hAnsi="Times New Roman" w:cs="Arial"/>
          <w:color w:val="242424"/>
          <w:lang w:val="en-US"/>
        </w:rPr>
        <w:t xml:space="preserve"> pertinent themes in</w:t>
      </w:r>
      <w:r>
        <w:rPr>
          <w:rFonts w:ascii="Times New Roman" w:hAnsi="Times New Roman" w:cs="Arial"/>
          <w:color w:val="242424"/>
          <w:lang w:val="en-US"/>
        </w:rPr>
        <w:t xml:space="preserve"> all decolonizing societies</w:t>
      </w:r>
      <w:r w:rsidRPr="002F5C86">
        <w:rPr>
          <w:rFonts w:ascii="Times New Roman" w:hAnsi="Times New Roman" w:cs="Arial"/>
          <w:color w:val="242424"/>
          <w:lang w:val="en-US"/>
        </w:rPr>
        <w:t>.</w:t>
      </w:r>
      <w:r w:rsidRPr="000545A3">
        <w:rPr>
          <w:rFonts w:ascii="Times New Roman" w:hAnsi="Times New Roman"/>
          <w:szCs w:val="22"/>
        </w:rPr>
        <w:t xml:space="preserve"> </w:t>
      </w:r>
    </w:p>
    <w:p w:rsidR="003B5D35" w:rsidRDefault="003B5D35" w:rsidP="003B5D35">
      <w:pPr>
        <w:rPr>
          <w:rFonts w:ascii="Times New Roman" w:hAnsi="Times New Roman"/>
          <w:szCs w:val="22"/>
        </w:rPr>
      </w:pPr>
    </w:p>
    <w:p w:rsidR="003B5D35" w:rsidRDefault="003B5D35" w:rsidP="003B5D35">
      <w:pPr>
        <w:rPr>
          <w:rFonts w:ascii="Times New Roman" w:hAnsi="Times New Roman"/>
          <w:szCs w:val="22"/>
        </w:rPr>
      </w:pPr>
      <w:r>
        <w:rPr>
          <w:rFonts w:ascii="Times New Roman" w:hAnsi="Times New Roman"/>
          <w:szCs w:val="22"/>
        </w:rPr>
        <w:t xml:space="preserve">Films such as </w:t>
      </w:r>
      <w:r w:rsidRPr="00937D8B">
        <w:rPr>
          <w:rFonts w:ascii="Times New Roman" w:hAnsi="Times New Roman"/>
          <w:i/>
          <w:szCs w:val="22"/>
        </w:rPr>
        <w:t>Schooling the World</w:t>
      </w:r>
      <w:r w:rsidRPr="003F0346">
        <w:rPr>
          <w:rFonts w:ascii="Times New Roman" w:hAnsi="Times New Roman"/>
          <w:szCs w:val="22"/>
        </w:rPr>
        <w:t xml:space="preserve"> are </w:t>
      </w:r>
      <w:r w:rsidRPr="003F0346">
        <w:rPr>
          <w:rFonts w:ascii="Times New Roman" w:hAnsi="Times New Roman"/>
        </w:rPr>
        <w:t>highly relevant to a world faced with the contradictions, problems and complexities of the</w:t>
      </w:r>
      <w:r>
        <w:rPr>
          <w:rFonts w:ascii="Times New Roman" w:hAnsi="Times New Roman"/>
        </w:rPr>
        <w:t xml:space="preserve"> current globalizing economy. In my course, I ask small groups of students to prepare illustrated, interactive seminars</w:t>
      </w:r>
      <w:r w:rsidRPr="003F0346">
        <w:rPr>
          <w:rFonts w:ascii="Times New Roman" w:hAnsi="Times New Roman"/>
        </w:rPr>
        <w:t xml:space="preserve"> </w:t>
      </w:r>
      <w:r>
        <w:rPr>
          <w:rFonts w:ascii="Times New Roman" w:hAnsi="Times New Roman"/>
        </w:rPr>
        <w:t>showing the implications of the wealth-poverty divide for education. They show a world in which t</w:t>
      </w:r>
      <w:r w:rsidRPr="003F0346">
        <w:rPr>
          <w:rFonts w:ascii="Times New Roman" w:hAnsi="Times New Roman"/>
        </w:rPr>
        <w:t xml:space="preserve">he gap between rich and poor has </w:t>
      </w:r>
      <w:r>
        <w:rPr>
          <w:rFonts w:ascii="Times New Roman" w:hAnsi="Times New Roman"/>
        </w:rPr>
        <w:t xml:space="preserve">currently </w:t>
      </w:r>
      <w:r w:rsidRPr="003F0346">
        <w:rPr>
          <w:rFonts w:ascii="Times New Roman" w:hAnsi="Times New Roman"/>
        </w:rPr>
        <w:t xml:space="preserve">become wider, the conditions of the impoverished more desperate, and the life-worlds of the planet more devastated. </w:t>
      </w:r>
      <w:r>
        <w:rPr>
          <w:rFonts w:ascii="Times New Roman" w:hAnsi="Times New Roman"/>
        </w:rPr>
        <w:t xml:space="preserve"> Students learn about the tiny proportion of the budgets of </w:t>
      </w:r>
      <w:r>
        <w:rPr>
          <w:rFonts w:ascii="Times New Roman" w:hAnsi="Times New Roman"/>
          <w:szCs w:val="22"/>
        </w:rPr>
        <w:t>w</w:t>
      </w:r>
      <w:r w:rsidRPr="003F0346">
        <w:rPr>
          <w:rFonts w:ascii="Times New Roman" w:hAnsi="Times New Roman"/>
          <w:szCs w:val="22"/>
        </w:rPr>
        <w:t xml:space="preserve">ealthy countries </w:t>
      </w:r>
      <w:r>
        <w:rPr>
          <w:rFonts w:ascii="Times New Roman" w:hAnsi="Times New Roman"/>
          <w:szCs w:val="22"/>
        </w:rPr>
        <w:t xml:space="preserve">that go towards aid for helping </w:t>
      </w:r>
      <w:r w:rsidRPr="003F0346">
        <w:rPr>
          <w:rFonts w:ascii="Times New Roman" w:hAnsi="Times New Roman"/>
          <w:szCs w:val="22"/>
        </w:rPr>
        <w:t xml:space="preserve">poorer countries and groupings </w:t>
      </w:r>
      <w:r>
        <w:rPr>
          <w:rFonts w:ascii="Times New Roman" w:hAnsi="Times New Roman"/>
          <w:szCs w:val="22"/>
        </w:rPr>
        <w:t>improve their education systems. Further, they learn that m</w:t>
      </w:r>
      <w:r w:rsidRPr="002F5C86">
        <w:rPr>
          <w:rFonts w:ascii="Times New Roman" w:hAnsi="Times New Roman"/>
          <w:szCs w:val="22"/>
        </w:rPr>
        <w:t>uch foreign aid entrenches an unsuitable Western industrial model of education</w:t>
      </w:r>
      <w:r>
        <w:rPr>
          <w:rFonts w:ascii="Times New Roman" w:hAnsi="Times New Roman"/>
          <w:szCs w:val="22"/>
        </w:rPr>
        <w:t>,</w:t>
      </w:r>
      <w:r w:rsidRPr="002F5C86">
        <w:rPr>
          <w:rFonts w:ascii="Times New Roman" w:hAnsi="Times New Roman"/>
          <w:szCs w:val="22"/>
        </w:rPr>
        <w:t xml:space="preserve"> which can both reinforce and exacerbate socio-economic problems.</w:t>
      </w:r>
    </w:p>
    <w:p w:rsidR="003B5D35" w:rsidRDefault="003B5D35" w:rsidP="003B5D35">
      <w:pPr>
        <w:rPr>
          <w:rFonts w:ascii="Times New Roman" w:hAnsi="Times New Roman"/>
          <w:szCs w:val="22"/>
        </w:rPr>
      </w:pPr>
    </w:p>
    <w:p w:rsidR="003B5D35" w:rsidRPr="002F5C86" w:rsidRDefault="003B5D35" w:rsidP="003B5D35">
      <w:pPr>
        <w:rPr>
          <w:rFonts w:ascii="Times New Roman" w:hAnsi="Times New Roman"/>
          <w:b/>
          <w:i/>
        </w:rPr>
      </w:pPr>
      <w:r w:rsidRPr="002F5C86">
        <w:rPr>
          <w:rFonts w:ascii="Times New Roman" w:hAnsi="Times New Roman"/>
          <w:b/>
          <w:i/>
        </w:rPr>
        <w:t>Exploring alternatives</w:t>
      </w:r>
    </w:p>
    <w:p w:rsidR="003B5D35" w:rsidRPr="002F5C86" w:rsidRDefault="003B5D35" w:rsidP="003B5D35">
      <w:pPr>
        <w:rPr>
          <w:rFonts w:ascii="Times New Roman" w:hAnsi="Times New Roman"/>
        </w:rPr>
      </w:pPr>
      <w:r>
        <w:rPr>
          <w:rFonts w:ascii="Times New Roman" w:hAnsi="Times New Roman"/>
        </w:rPr>
        <w:t xml:space="preserve">Investigating alternative approaches to education serves not only to highlight the deep flaws in the traditional Western model (Hickling-Hudson 2002), but also to build new ideas about how life-affirming, human-centred education successfully challenges </w:t>
      </w:r>
      <w:r w:rsidRPr="002F5C86">
        <w:rPr>
          <w:rFonts w:ascii="Times New Roman" w:hAnsi="Times New Roman"/>
        </w:rPr>
        <w:t xml:space="preserve">negative aspects of </w:t>
      </w:r>
      <w:r>
        <w:rPr>
          <w:rFonts w:ascii="Times New Roman" w:hAnsi="Times New Roman"/>
        </w:rPr>
        <w:t>the traditional model</w:t>
      </w:r>
      <w:r w:rsidRPr="002F5C86">
        <w:rPr>
          <w:rFonts w:ascii="Times New Roman" w:hAnsi="Times New Roman"/>
        </w:rPr>
        <w:t xml:space="preserve"> of Western schooling</w:t>
      </w:r>
      <w:r>
        <w:rPr>
          <w:rFonts w:ascii="Times New Roman" w:hAnsi="Times New Roman"/>
        </w:rPr>
        <w:t xml:space="preserve"> (Hickling-Hudson and Ferreira 2004)</w:t>
      </w:r>
      <w:r w:rsidRPr="002F5C86">
        <w:rPr>
          <w:rFonts w:ascii="Times New Roman" w:hAnsi="Times New Roman"/>
        </w:rPr>
        <w:t xml:space="preserve">. </w:t>
      </w:r>
      <w:r>
        <w:rPr>
          <w:rFonts w:ascii="Times New Roman" w:hAnsi="Times New Roman"/>
        </w:rPr>
        <w:t xml:space="preserve">The approaches that I introduce to my students are the following: </w:t>
      </w:r>
    </w:p>
    <w:p w:rsidR="003B5D35" w:rsidRPr="002F5C86" w:rsidRDefault="00FE0E49" w:rsidP="003B5D35">
      <w:pPr>
        <w:rPr>
          <w:rFonts w:ascii="Times New Roman" w:hAnsi="Times New Roman"/>
        </w:rPr>
      </w:pPr>
      <w:r>
        <w:rPr>
          <w:rFonts w:ascii="Times New Roman" w:hAnsi="Times New Roman"/>
          <w:i/>
          <w:iCs/>
        </w:rPr>
        <w:t xml:space="preserve">(i) </w:t>
      </w:r>
      <w:r w:rsidR="003B5D35">
        <w:rPr>
          <w:rFonts w:ascii="Times New Roman" w:hAnsi="Times New Roman"/>
          <w:i/>
          <w:iCs/>
        </w:rPr>
        <w:t>‘Northern’ alternative</w:t>
      </w:r>
      <w:r w:rsidR="003B5D35" w:rsidRPr="002F5C86">
        <w:rPr>
          <w:rFonts w:ascii="Times New Roman" w:hAnsi="Times New Roman"/>
          <w:i/>
          <w:iCs/>
        </w:rPr>
        <w:t xml:space="preserve">s:  </w:t>
      </w:r>
    </w:p>
    <w:p w:rsidR="003B5D35" w:rsidRPr="002F5C86" w:rsidRDefault="003B5D35" w:rsidP="003B5D35">
      <w:pPr>
        <w:rPr>
          <w:rFonts w:ascii="Times New Roman" w:hAnsi="Times New Roman"/>
        </w:rPr>
      </w:pPr>
      <w:r w:rsidRPr="002F5C86">
        <w:rPr>
          <w:rFonts w:ascii="Times New Roman" w:hAnsi="Times New Roman"/>
        </w:rPr>
        <w:t>e.g. A.S. Neill’s Summerhill, Montessori, Steiner, Regio Em</w:t>
      </w:r>
      <w:r>
        <w:rPr>
          <w:rFonts w:ascii="Times New Roman" w:hAnsi="Times New Roman"/>
        </w:rPr>
        <w:t>ilio,</w:t>
      </w:r>
      <w:r w:rsidRPr="002F5C86">
        <w:rPr>
          <w:rFonts w:ascii="Times New Roman" w:hAnsi="Times New Roman"/>
        </w:rPr>
        <w:t xml:space="preserve"> pedagogies </w:t>
      </w:r>
      <w:r>
        <w:rPr>
          <w:rFonts w:ascii="Times New Roman" w:hAnsi="Times New Roman"/>
        </w:rPr>
        <w:t xml:space="preserve">of critical multiculturalism, </w:t>
      </w:r>
      <w:r w:rsidRPr="002F5C86">
        <w:rPr>
          <w:rFonts w:ascii="Times New Roman" w:hAnsi="Times New Roman"/>
        </w:rPr>
        <w:t>and eco-schools.</w:t>
      </w:r>
    </w:p>
    <w:p w:rsidR="00762F55" w:rsidRDefault="00762F55" w:rsidP="003B5D35">
      <w:pPr>
        <w:rPr>
          <w:rFonts w:ascii="Times New Roman" w:hAnsi="Times New Roman"/>
          <w:i/>
          <w:iCs/>
        </w:rPr>
      </w:pPr>
    </w:p>
    <w:p w:rsidR="003B5D35" w:rsidRPr="002F5C86" w:rsidRDefault="00FE0E49" w:rsidP="003B5D35">
      <w:pPr>
        <w:rPr>
          <w:rFonts w:ascii="Times New Roman" w:hAnsi="Times New Roman"/>
          <w:i/>
          <w:iCs/>
        </w:rPr>
      </w:pPr>
      <w:r>
        <w:rPr>
          <w:rFonts w:ascii="Times New Roman" w:hAnsi="Times New Roman"/>
          <w:i/>
          <w:iCs/>
        </w:rPr>
        <w:t xml:space="preserve">(ii) </w:t>
      </w:r>
      <w:r w:rsidR="003B5D35">
        <w:rPr>
          <w:rFonts w:ascii="Times New Roman" w:hAnsi="Times New Roman"/>
          <w:i/>
          <w:iCs/>
        </w:rPr>
        <w:t>‘Southern’ alternatives</w:t>
      </w:r>
    </w:p>
    <w:p w:rsidR="003B5D35" w:rsidRDefault="003B5D35" w:rsidP="003B5D35">
      <w:pPr>
        <w:rPr>
          <w:rFonts w:ascii="Times New Roman" w:hAnsi="Times New Roman"/>
        </w:rPr>
      </w:pPr>
      <w:r w:rsidRPr="002F5C86">
        <w:rPr>
          <w:rFonts w:ascii="Times New Roman" w:hAnsi="Times New Roman"/>
        </w:rPr>
        <w:t>e.g. Escuela Nueva (Colombia), BRAC (Bangladesh),  UNICEF community schools (Egypt)</w:t>
      </w:r>
      <w:r>
        <w:rPr>
          <w:rFonts w:ascii="Times New Roman" w:hAnsi="Times New Roman"/>
        </w:rPr>
        <w:t xml:space="preserve">, </w:t>
      </w:r>
      <w:r w:rsidRPr="002F5C86">
        <w:rPr>
          <w:rFonts w:ascii="Times New Roman" w:hAnsi="Times New Roman"/>
        </w:rPr>
        <w:t>Indigenous community schools (Australia, New Zealand, USA, Canada)</w:t>
      </w:r>
      <w:r>
        <w:rPr>
          <w:rFonts w:ascii="Times New Roman" w:hAnsi="Times New Roman"/>
        </w:rPr>
        <w:t>,</w:t>
      </w:r>
    </w:p>
    <w:p w:rsidR="003B5D35" w:rsidRDefault="003B5D35" w:rsidP="003B5D35">
      <w:pPr>
        <w:rPr>
          <w:rFonts w:ascii="Times New Roman" w:hAnsi="Times New Roman"/>
        </w:rPr>
      </w:pPr>
      <w:r>
        <w:rPr>
          <w:rFonts w:ascii="Times New Roman" w:hAnsi="Times New Roman"/>
        </w:rPr>
        <w:t xml:space="preserve">education through the Landless Workers’ Movement – </w:t>
      </w:r>
      <w:r w:rsidRPr="002F5C86">
        <w:rPr>
          <w:rFonts w:ascii="Times New Roman" w:hAnsi="Times New Roman"/>
          <w:i/>
          <w:iCs/>
        </w:rPr>
        <w:t>Pedagogia da Terra</w:t>
      </w:r>
      <w:r w:rsidRPr="002F5C86">
        <w:rPr>
          <w:rFonts w:ascii="Times New Roman" w:hAnsi="Times New Roman"/>
        </w:rPr>
        <w:t xml:space="preserve"> </w:t>
      </w:r>
      <w:r>
        <w:rPr>
          <w:rFonts w:ascii="Times New Roman" w:hAnsi="Times New Roman"/>
        </w:rPr>
        <w:t>(</w:t>
      </w:r>
      <w:r w:rsidRPr="002F5C86">
        <w:rPr>
          <w:rFonts w:ascii="Times New Roman" w:hAnsi="Times New Roman"/>
        </w:rPr>
        <w:t>Brazil</w:t>
      </w:r>
      <w:r>
        <w:rPr>
          <w:rFonts w:ascii="Times New Roman" w:hAnsi="Times New Roman"/>
        </w:rPr>
        <w:t>), post-school education through the Arts and Media</w:t>
      </w:r>
      <w:r w:rsidRPr="002F5C86">
        <w:rPr>
          <w:rFonts w:ascii="Times New Roman" w:hAnsi="Times New Roman"/>
        </w:rPr>
        <w:t xml:space="preserve"> </w:t>
      </w:r>
      <w:r>
        <w:rPr>
          <w:rFonts w:ascii="Times New Roman" w:hAnsi="Times New Roman"/>
        </w:rPr>
        <w:t>(</w:t>
      </w:r>
      <w:r w:rsidRPr="002F5C86">
        <w:rPr>
          <w:rFonts w:ascii="Times New Roman" w:hAnsi="Times New Roman"/>
        </w:rPr>
        <w:t>Area Youth Foundation, Jamaica</w:t>
      </w:r>
      <w:r>
        <w:rPr>
          <w:rFonts w:ascii="Times New Roman" w:hAnsi="Times New Roman"/>
        </w:rPr>
        <w:t xml:space="preserve">), formal education </w:t>
      </w:r>
      <w:r w:rsidRPr="002F5C86">
        <w:rPr>
          <w:rFonts w:ascii="Times New Roman" w:hAnsi="Times New Roman"/>
        </w:rPr>
        <w:t>re</w:t>
      </w:r>
      <w:r>
        <w:rPr>
          <w:rFonts w:ascii="Times New Roman" w:hAnsi="Times New Roman"/>
        </w:rPr>
        <w:t xml:space="preserve">structured </w:t>
      </w:r>
      <w:r w:rsidRPr="002F5C86">
        <w:rPr>
          <w:rFonts w:ascii="Times New Roman" w:hAnsi="Times New Roman"/>
        </w:rPr>
        <w:t>for equity</w:t>
      </w:r>
      <w:r>
        <w:rPr>
          <w:rFonts w:ascii="Times New Roman" w:hAnsi="Times New Roman"/>
        </w:rPr>
        <w:t>, social justice and</w:t>
      </w:r>
      <w:r w:rsidRPr="002F5C86">
        <w:rPr>
          <w:rFonts w:ascii="Times New Roman" w:hAnsi="Times New Roman"/>
        </w:rPr>
        <w:t xml:space="preserve"> academic success</w:t>
      </w:r>
      <w:r>
        <w:rPr>
          <w:rFonts w:ascii="Times New Roman" w:hAnsi="Times New Roman"/>
        </w:rPr>
        <w:t xml:space="preserve"> (Cuba).</w:t>
      </w:r>
    </w:p>
    <w:p w:rsidR="003B5D35" w:rsidRPr="002F5C86" w:rsidRDefault="003B5D35" w:rsidP="003B5D35">
      <w:pPr>
        <w:rPr>
          <w:rFonts w:ascii="Times New Roman" w:hAnsi="Times New Roman"/>
        </w:rPr>
      </w:pPr>
    </w:p>
    <w:p w:rsidR="003B5D35" w:rsidRDefault="00FE0E49" w:rsidP="003B5D35">
      <w:pPr>
        <w:rPr>
          <w:rFonts w:ascii="Times New Roman" w:hAnsi="Times New Roman"/>
        </w:rPr>
      </w:pPr>
      <w:r>
        <w:rPr>
          <w:rFonts w:ascii="Times New Roman" w:hAnsi="Times New Roman"/>
        </w:rPr>
        <w:t xml:space="preserve">These educational </w:t>
      </w:r>
      <w:r w:rsidRPr="002F5C86">
        <w:rPr>
          <w:rFonts w:ascii="Times New Roman" w:hAnsi="Times New Roman"/>
        </w:rPr>
        <w:t>alternative</w:t>
      </w:r>
      <w:r w:rsidR="005555F3">
        <w:rPr>
          <w:rFonts w:ascii="Times New Roman" w:hAnsi="Times New Roman"/>
        </w:rPr>
        <w:t>s</w:t>
      </w:r>
      <w:r w:rsidRPr="002F5C86">
        <w:rPr>
          <w:rFonts w:ascii="Times New Roman" w:hAnsi="Times New Roman"/>
        </w:rPr>
        <w:t xml:space="preserve"> </w:t>
      </w:r>
      <w:r>
        <w:rPr>
          <w:rFonts w:ascii="Times New Roman" w:hAnsi="Times New Roman"/>
        </w:rPr>
        <w:t>are thought-provok</w:t>
      </w:r>
      <w:r w:rsidR="005555F3">
        <w:rPr>
          <w:rFonts w:ascii="Times New Roman" w:hAnsi="Times New Roman"/>
        </w:rPr>
        <w:t xml:space="preserve">ing for students, since their understanding is deepened that </w:t>
      </w:r>
      <w:r w:rsidR="00554CA7">
        <w:rPr>
          <w:rFonts w:ascii="Times New Roman" w:hAnsi="Times New Roman"/>
        </w:rPr>
        <w:t xml:space="preserve">the </w:t>
      </w:r>
      <w:r w:rsidR="005555F3">
        <w:rPr>
          <w:rFonts w:ascii="Times New Roman" w:hAnsi="Times New Roman"/>
        </w:rPr>
        <w:t>education</w:t>
      </w:r>
      <w:r w:rsidR="00554CA7">
        <w:rPr>
          <w:rFonts w:ascii="Times New Roman" w:hAnsi="Times New Roman"/>
        </w:rPr>
        <w:t xml:space="preserve"> system in which they are immersed</w:t>
      </w:r>
      <w:r w:rsidR="005555F3">
        <w:rPr>
          <w:rFonts w:ascii="Times New Roman" w:hAnsi="Times New Roman"/>
        </w:rPr>
        <w:t xml:space="preserve"> is historically constructed</w:t>
      </w:r>
      <w:r w:rsidR="00554CA7">
        <w:rPr>
          <w:rFonts w:ascii="Times New Roman" w:hAnsi="Times New Roman"/>
        </w:rPr>
        <w:t>,</w:t>
      </w:r>
      <w:r w:rsidR="005555F3">
        <w:rPr>
          <w:rFonts w:ascii="Times New Roman" w:hAnsi="Times New Roman"/>
        </w:rPr>
        <w:t xml:space="preserve"> and can be redesigned. </w:t>
      </w:r>
      <w:r w:rsidR="003B5D35">
        <w:rPr>
          <w:rFonts w:ascii="Times New Roman" w:hAnsi="Times New Roman"/>
        </w:rPr>
        <w:t>T</w:t>
      </w:r>
      <w:r w:rsidR="003B5D35" w:rsidRPr="002F5C86">
        <w:rPr>
          <w:rFonts w:ascii="Times New Roman" w:hAnsi="Times New Roman"/>
        </w:rPr>
        <w:t xml:space="preserve">he Cuban </w:t>
      </w:r>
      <w:r w:rsidR="003B5D35">
        <w:rPr>
          <w:rFonts w:ascii="Times New Roman" w:hAnsi="Times New Roman"/>
        </w:rPr>
        <w:t xml:space="preserve">educational </w:t>
      </w:r>
      <w:r w:rsidR="005555F3">
        <w:rPr>
          <w:rFonts w:ascii="Times New Roman" w:hAnsi="Times New Roman"/>
        </w:rPr>
        <w:t xml:space="preserve">alternative, for example, surprises most </w:t>
      </w:r>
      <w:r w:rsidR="003B5D35">
        <w:rPr>
          <w:rFonts w:ascii="Times New Roman" w:hAnsi="Times New Roman"/>
        </w:rPr>
        <w:t xml:space="preserve">students, </w:t>
      </w:r>
      <w:r w:rsidR="005555F3">
        <w:rPr>
          <w:rFonts w:ascii="Times New Roman" w:hAnsi="Times New Roman"/>
        </w:rPr>
        <w:t xml:space="preserve">who </w:t>
      </w:r>
      <w:r w:rsidR="003B5D35">
        <w:rPr>
          <w:rFonts w:ascii="Times New Roman" w:hAnsi="Times New Roman"/>
        </w:rPr>
        <w:t>have heard nothing but distorted and hostile reports of Cuba in the Western media</w:t>
      </w:r>
      <w:r w:rsidR="003B5D35" w:rsidRPr="002F5C86">
        <w:rPr>
          <w:rFonts w:ascii="Times New Roman" w:hAnsi="Times New Roman"/>
        </w:rPr>
        <w:t>.</w:t>
      </w:r>
      <w:r w:rsidR="003B5D35">
        <w:rPr>
          <w:rFonts w:ascii="Times New Roman" w:hAnsi="Times New Roman"/>
        </w:rPr>
        <w:t xml:space="preserve"> My slides of various aspects of education in Cuba, taken during more than 15 years of research visits there, illustrate many aspects of Cuban education which get students comparing these approaches to what they have learnt to take for granted in their own countries (see Hickling-Hudson 2011). The revolutionary approach taken to restructuring education in Cuba, a low-income, developing country, has brought</w:t>
      </w:r>
      <w:r w:rsidR="003B5D35" w:rsidRPr="002F5C86">
        <w:rPr>
          <w:rFonts w:ascii="Times New Roman" w:hAnsi="Times New Roman"/>
        </w:rPr>
        <w:t xml:space="preserve"> about i</w:t>
      </w:r>
      <w:r w:rsidR="003B5D35">
        <w:rPr>
          <w:rFonts w:ascii="Times New Roman" w:hAnsi="Times New Roman"/>
        </w:rPr>
        <w:t>ncreased equity, social justice and</w:t>
      </w:r>
      <w:r w:rsidR="003B5D35" w:rsidRPr="002F5C86">
        <w:rPr>
          <w:rFonts w:ascii="Times New Roman" w:hAnsi="Times New Roman"/>
        </w:rPr>
        <w:t xml:space="preserve"> nation-wide academic success</w:t>
      </w:r>
      <w:r w:rsidR="003B5D35">
        <w:rPr>
          <w:rFonts w:ascii="Times New Roman" w:hAnsi="Times New Roman"/>
        </w:rPr>
        <w:t xml:space="preserve"> that is equal to levels of success in much wealthier countries </w:t>
      </w:r>
      <w:r w:rsidR="003B5D35" w:rsidRPr="00013D8F">
        <w:rPr>
          <w:rFonts w:ascii="Times New Roman" w:hAnsi="Times New Roman"/>
        </w:rPr>
        <w:t xml:space="preserve">(Carnoy, Gove </w:t>
      </w:r>
      <w:r w:rsidR="003B5D35">
        <w:rPr>
          <w:rFonts w:ascii="Times New Roman" w:hAnsi="Times New Roman"/>
        </w:rPr>
        <w:t>and Marshall 2007, Spring 2004). Cuba has built up</w:t>
      </w:r>
      <w:r w:rsidR="003B5D35" w:rsidRPr="002F5C86">
        <w:rPr>
          <w:rFonts w:ascii="Times New Roman" w:hAnsi="Times New Roman"/>
        </w:rPr>
        <w:t xml:space="preserve"> an educate</w:t>
      </w:r>
      <w:r w:rsidR="003B5D35">
        <w:rPr>
          <w:rFonts w:ascii="Times New Roman" w:hAnsi="Times New Roman"/>
        </w:rPr>
        <w:t>d population that in turn shares</w:t>
      </w:r>
      <w:r w:rsidR="003B5D35" w:rsidRPr="002F5C86">
        <w:rPr>
          <w:rFonts w:ascii="Times New Roman" w:hAnsi="Times New Roman"/>
        </w:rPr>
        <w:t xml:space="preserve"> its skills in internationalist projects, particularly in education and health, with other developing countries. </w:t>
      </w:r>
      <w:r w:rsidR="003B5D35">
        <w:rPr>
          <w:rFonts w:ascii="Times New Roman" w:hAnsi="Times New Roman"/>
        </w:rPr>
        <w:t xml:space="preserve">Most </w:t>
      </w:r>
      <w:r w:rsidR="003B5D35" w:rsidRPr="00013D8F">
        <w:rPr>
          <w:rFonts w:ascii="Times New Roman" w:hAnsi="Times New Roman"/>
        </w:rPr>
        <w:t xml:space="preserve">Cuban </w:t>
      </w:r>
      <w:r w:rsidR="003B5D35">
        <w:rPr>
          <w:rFonts w:ascii="Times New Roman" w:hAnsi="Times New Roman"/>
        </w:rPr>
        <w:t xml:space="preserve">educational policies are simply good policy: strong governmental planning that collaborates with education professionals, relatively strong resourcing of education, and a high level of professional and community support and collective endeavour for teachers. But Cuba also uses </w:t>
      </w:r>
      <w:r w:rsidR="003B5D35" w:rsidRPr="00013D8F">
        <w:rPr>
          <w:rFonts w:ascii="Times New Roman" w:hAnsi="Times New Roman"/>
        </w:rPr>
        <w:t>strategies that differ from those used by most wealthy Western</w:t>
      </w:r>
      <w:r w:rsidR="003B5D35">
        <w:rPr>
          <w:rFonts w:ascii="Times New Roman" w:hAnsi="Times New Roman"/>
        </w:rPr>
        <w:t xml:space="preserve"> countries, including </w:t>
      </w:r>
      <w:r w:rsidR="003B5D35" w:rsidRPr="00013D8F">
        <w:rPr>
          <w:rFonts w:ascii="Times New Roman" w:hAnsi="Times New Roman"/>
        </w:rPr>
        <w:t>its abolition of private schooling and of single-sex schooling, and the provision of free vocational and tertiary education for its citizens as well as for thousands of foreign students who are given full scholarships to study in Cuba (</w:t>
      </w:r>
      <w:r w:rsidR="003B5D35">
        <w:rPr>
          <w:rFonts w:ascii="Times New Roman" w:hAnsi="Times New Roman"/>
        </w:rPr>
        <w:t xml:space="preserve">see Note 1, and Breidlid 2007, </w:t>
      </w:r>
      <w:r w:rsidR="003B5D35" w:rsidRPr="00013D8F">
        <w:rPr>
          <w:rFonts w:ascii="Times New Roman" w:hAnsi="Times New Roman"/>
        </w:rPr>
        <w:t>Hickling-Hudson 2009</w:t>
      </w:r>
      <w:r w:rsidR="003B5D35">
        <w:rPr>
          <w:rFonts w:ascii="Times New Roman" w:hAnsi="Times New Roman"/>
        </w:rPr>
        <w:t xml:space="preserve">, </w:t>
      </w:r>
      <w:r w:rsidR="003B5D35" w:rsidRPr="00AC0B31">
        <w:rPr>
          <w:rFonts w:ascii="Times New Roman" w:hAnsi="Times New Roman"/>
        </w:rPr>
        <w:t>Martin Sabina, Corona Gonzalez and Hickling-Hudson 2012</w:t>
      </w:r>
      <w:r w:rsidR="003B5D35" w:rsidRPr="00013D8F">
        <w:rPr>
          <w:rFonts w:ascii="Times New Roman" w:hAnsi="Times New Roman"/>
        </w:rPr>
        <w:t>)</w:t>
      </w:r>
      <w:r w:rsidR="003B5D35">
        <w:rPr>
          <w:rFonts w:ascii="Times New Roman" w:hAnsi="Times New Roman"/>
        </w:rPr>
        <w:t xml:space="preserve">. </w:t>
      </w:r>
    </w:p>
    <w:p w:rsidR="003B5D35" w:rsidRDefault="003B5D35" w:rsidP="003B5D35">
      <w:pPr>
        <w:rPr>
          <w:rFonts w:ascii="Times New Roman" w:hAnsi="Times New Roman"/>
          <w:i/>
          <w:iCs/>
        </w:rPr>
      </w:pPr>
    </w:p>
    <w:p w:rsidR="003B5D35" w:rsidRPr="00C25762" w:rsidRDefault="00FE0E49" w:rsidP="003B5D35">
      <w:pPr>
        <w:rPr>
          <w:rFonts w:ascii="Times New Roman" w:hAnsi="Times New Roman"/>
          <w:i/>
        </w:rPr>
      </w:pPr>
      <w:r>
        <w:rPr>
          <w:rFonts w:ascii="Times New Roman" w:hAnsi="Times New Roman"/>
          <w:i/>
          <w:iCs/>
        </w:rPr>
        <w:t xml:space="preserve">(iii) </w:t>
      </w:r>
      <w:r w:rsidR="003B5D35">
        <w:rPr>
          <w:rFonts w:ascii="Times New Roman" w:hAnsi="Times New Roman"/>
          <w:i/>
          <w:iCs/>
        </w:rPr>
        <w:t>Unfamiliar</w:t>
      </w:r>
      <w:r w:rsidR="003B5D35" w:rsidRPr="00C25762">
        <w:rPr>
          <w:rFonts w:ascii="Times New Roman" w:hAnsi="Times New Roman"/>
          <w:i/>
          <w:iCs/>
        </w:rPr>
        <w:t xml:space="preserve"> ways of knowing</w:t>
      </w:r>
    </w:p>
    <w:p w:rsidR="003B5D35" w:rsidRPr="002F5C86" w:rsidRDefault="003B5D35" w:rsidP="003B5D35">
      <w:pPr>
        <w:rPr>
          <w:rFonts w:ascii="Times New Roman" w:hAnsi="Times New Roman"/>
        </w:rPr>
      </w:pPr>
      <w:r>
        <w:rPr>
          <w:rFonts w:ascii="Times New Roman" w:hAnsi="Times New Roman"/>
        </w:rPr>
        <w:t xml:space="preserve">In seeking postcolonial alternatives, I argue in my ‘Global Teacher’ subject that it is important for educators to start exploring </w:t>
      </w:r>
      <w:r w:rsidRPr="002F5C86">
        <w:rPr>
          <w:rFonts w:ascii="Times New Roman" w:hAnsi="Times New Roman"/>
        </w:rPr>
        <w:t>epistemologies</w:t>
      </w:r>
      <w:r>
        <w:rPr>
          <w:rFonts w:ascii="Times New Roman" w:hAnsi="Times New Roman"/>
        </w:rPr>
        <w:t xml:space="preserve"> based on holistic beliefs about the health of the planet and the importance of social relations, such as the philosophies of current green movements and of ancient Indigenous cultures. My location in Australia has enriched my life with access to some of the Indigenous ways of knowing which I would not otherwise have encountered. I share with my students the decoding of a collectively done Aboriginal painting as a starting point for understanding the power of Indigenous narrative, social ideas and forms of communication. Student reflections on this activity, some of which are quoted below, provide a view of its effect on them.</w:t>
      </w:r>
    </w:p>
    <w:p w:rsidR="003B5D35" w:rsidRPr="002F5C86" w:rsidRDefault="003B5D35" w:rsidP="003B5D35">
      <w:pPr>
        <w:rPr>
          <w:rFonts w:ascii="Times New Roman" w:hAnsi="Times New Roman"/>
        </w:rPr>
      </w:pPr>
    </w:p>
    <w:p w:rsidR="003B5D35" w:rsidRPr="002F5C86" w:rsidRDefault="003B5D35" w:rsidP="003B5D35">
      <w:pPr>
        <w:rPr>
          <w:rFonts w:ascii="Times New Roman" w:hAnsi="Times New Roman"/>
        </w:rPr>
      </w:pPr>
      <w:r w:rsidRPr="002F5C86">
        <w:rPr>
          <w:rFonts w:ascii="Times New Roman" w:hAnsi="Times New Roman"/>
        </w:rPr>
        <w:t xml:space="preserve"> “A picture tells a thousand words. This activity gave insight into something I never would have considered. What looks like art is a detailed communication system rich with history and meaning.”</w:t>
      </w:r>
    </w:p>
    <w:p w:rsidR="003B5D35" w:rsidRPr="002F5C86" w:rsidRDefault="003B5D35" w:rsidP="003B5D35">
      <w:pPr>
        <w:rPr>
          <w:rFonts w:ascii="Times New Roman" w:hAnsi="Times New Roman"/>
        </w:rPr>
      </w:pPr>
    </w:p>
    <w:p w:rsidR="003B5D35" w:rsidRPr="002F5C86" w:rsidRDefault="003B5D35" w:rsidP="003B5D35">
      <w:pPr>
        <w:rPr>
          <w:rFonts w:ascii="Times New Roman" w:hAnsi="Times New Roman"/>
        </w:rPr>
      </w:pPr>
      <w:r w:rsidRPr="002F5C86">
        <w:rPr>
          <w:rFonts w:ascii="Times New Roman" w:hAnsi="Times New Roman"/>
        </w:rPr>
        <w:t>“…I have learnt about appreciating and respecting other cultures. I learnt that our Western viewpoint is not the only way to do things. We look at the world through a lens and do not take the time to ask people from other cultures, ie Indigenous Australians, what they value in education. Through the close examination of the painting, it became evident that we have gotten it wrong in the past and that we should listen to what they want in education to help improve their education and lives in general.”</w:t>
      </w:r>
    </w:p>
    <w:p w:rsidR="003B5D35" w:rsidRPr="002F5C86" w:rsidRDefault="003B5D35" w:rsidP="003B5D35">
      <w:pPr>
        <w:rPr>
          <w:rFonts w:ascii="Times New Roman" w:hAnsi="Times New Roman"/>
        </w:rPr>
      </w:pPr>
    </w:p>
    <w:p w:rsidR="003B5D35" w:rsidRDefault="003B5D35" w:rsidP="003B5D35">
      <w:pPr>
        <w:rPr>
          <w:rFonts w:ascii="Times New Roman" w:hAnsi="Times New Roman"/>
        </w:rPr>
      </w:pPr>
      <w:r>
        <w:rPr>
          <w:rFonts w:ascii="Times New Roman" w:hAnsi="Times New Roman"/>
        </w:rPr>
        <w:t>The practical pedagogical action taken by students presenting the theme of ‘unfamiliar ways of knowing’ is summarised by the topics they select to represent in their slides, on which they base their peer-group seminars. Some student seminars explore the relationship of education to environmental sustainability, highlighting the experimental trend towards health-promoting schools and eco-schools. The arguments that support environmental sustainability constitute an unfamiliar way of knowing for most, particularly when they read the work of scholars such as Peter Singer, Vananda Shiva, Maria Mies, Joel Spri</w:t>
      </w:r>
      <w:r w:rsidR="00FE0E49">
        <w:rPr>
          <w:rFonts w:ascii="Times New Roman" w:hAnsi="Times New Roman"/>
        </w:rPr>
        <w:t>ng and David Hicks</w:t>
      </w:r>
      <w:r>
        <w:rPr>
          <w:rFonts w:ascii="Times New Roman" w:hAnsi="Times New Roman"/>
        </w:rPr>
        <w:t>.  Other student seminars explore how the concept of ‘multiliteracies’ and the potential of information technologies could be used in pedagogy to open students’ horizons to different ways of knowing. Yet others carry out a reflective analysis of autobiographical accounts of educators who have spent years working in educational projects or teaching in unfamiliar cultures, such as Gemma Sisia (2007), Paula Shaw (2009) and Greg Mortensen (2010).</w:t>
      </w:r>
    </w:p>
    <w:p w:rsidR="003B5D35" w:rsidRPr="00607789" w:rsidRDefault="003B5D35" w:rsidP="003B5D35">
      <w:pPr>
        <w:rPr>
          <w:rFonts w:ascii="Times New Roman" w:hAnsi="Times New Roman"/>
        </w:rPr>
      </w:pPr>
    </w:p>
    <w:p w:rsidR="003B5D35" w:rsidRPr="003D7D9B" w:rsidRDefault="003B5D35" w:rsidP="003B5D35">
      <w:pPr>
        <w:rPr>
          <w:rFonts w:ascii="Times New Roman" w:hAnsi="Times New Roman"/>
          <w:b/>
        </w:rPr>
      </w:pPr>
      <w:r w:rsidRPr="003D7D9B">
        <w:rPr>
          <w:rFonts w:ascii="Times New Roman" w:hAnsi="Times New Roman"/>
          <w:b/>
        </w:rPr>
        <w:t>Conclusion</w:t>
      </w:r>
    </w:p>
    <w:p w:rsidR="003B5D35" w:rsidRPr="002F5C86" w:rsidRDefault="003B5D35" w:rsidP="003B5D35">
      <w:pPr>
        <w:rPr>
          <w:rFonts w:ascii="Times New Roman" w:hAnsi="Times New Roman"/>
        </w:rPr>
      </w:pPr>
      <w:r>
        <w:rPr>
          <w:rFonts w:ascii="Times New Roman" w:hAnsi="Times New Roman"/>
        </w:rPr>
        <w:t xml:space="preserve">To summarise, in my work as a teacher educator in an Australian university, I ask students to examine </w:t>
      </w:r>
      <w:r w:rsidRPr="002F5C86">
        <w:rPr>
          <w:rFonts w:ascii="Times New Roman" w:hAnsi="Times New Roman"/>
        </w:rPr>
        <w:t xml:space="preserve">how </w:t>
      </w:r>
      <w:r>
        <w:rPr>
          <w:rFonts w:ascii="Times New Roman" w:hAnsi="Times New Roman"/>
        </w:rPr>
        <w:t xml:space="preserve">education </w:t>
      </w:r>
      <w:r w:rsidRPr="002F5C86">
        <w:rPr>
          <w:rFonts w:ascii="Times New Roman" w:hAnsi="Times New Roman"/>
        </w:rPr>
        <w:t xml:space="preserve">systems and discourses derived from </w:t>
      </w:r>
      <w:r>
        <w:rPr>
          <w:rFonts w:ascii="Times New Roman" w:hAnsi="Times New Roman"/>
        </w:rPr>
        <w:t xml:space="preserve">Western </w:t>
      </w:r>
      <w:r w:rsidRPr="002F5C86">
        <w:rPr>
          <w:rFonts w:ascii="Times New Roman" w:hAnsi="Times New Roman"/>
        </w:rPr>
        <w:t>colonialism continue</w:t>
      </w:r>
      <w:r>
        <w:rPr>
          <w:rFonts w:ascii="Times New Roman" w:hAnsi="Times New Roman"/>
        </w:rPr>
        <w:t xml:space="preserve"> to operate globally, and to reflect on their own role as future teachers in helping, individually and collectively, to build alternatives in education. There are, to my knowledge, no other Education subjects in the university that systematically offer this kind of study, and most teachers graduate without encountering it. I introduce my students to a perspective variously called postcolonial, anti-colonial and de-colonial (see Andreotti 2011), which is utterly new to most of them. Through these ‘lens’ they learn how educators can:</w:t>
      </w:r>
    </w:p>
    <w:p w:rsidR="003B5D35" w:rsidRDefault="003B5D35" w:rsidP="003B5D35">
      <w:pPr>
        <w:pStyle w:val="ListParagraph"/>
        <w:numPr>
          <w:ilvl w:val="0"/>
          <w:numId w:val="3"/>
        </w:numPr>
        <w:rPr>
          <w:rFonts w:ascii="Times New Roman" w:hAnsi="Times New Roman"/>
        </w:rPr>
      </w:pPr>
      <w:r>
        <w:rPr>
          <w:rFonts w:ascii="Times New Roman" w:hAnsi="Times New Roman"/>
        </w:rPr>
        <w:t>e</w:t>
      </w:r>
      <w:r w:rsidRPr="00F626EB">
        <w:rPr>
          <w:rFonts w:ascii="Times New Roman" w:hAnsi="Times New Roman"/>
        </w:rPr>
        <w:t>xplain &amp; challenge world system inequities</w:t>
      </w:r>
    </w:p>
    <w:p w:rsidR="003B5D35" w:rsidRDefault="003B5D35" w:rsidP="003B5D35">
      <w:pPr>
        <w:pStyle w:val="ListParagraph"/>
        <w:numPr>
          <w:ilvl w:val="0"/>
          <w:numId w:val="3"/>
        </w:numPr>
        <w:rPr>
          <w:rFonts w:ascii="Times New Roman" w:hAnsi="Times New Roman"/>
        </w:rPr>
      </w:pPr>
      <w:r>
        <w:rPr>
          <w:rFonts w:ascii="Times New Roman" w:hAnsi="Times New Roman"/>
        </w:rPr>
        <w:t>c</w:t>
      </w:r>
      <w:r w:rsidRPr="00F626EB">
        <w:rPr>
          <w:rFonts w:ascii="Times New Roman" w:hAnsi="Times New Roman"/>
        </w:rPr>
        <w:t>hallenge</w:t>
      </w:r>
      <w:r>
        <w:rPr>
          <w:rFonts w:ascii="Times New Roman" w:hAnsi="Times New Roman"/>
        </w:rPr>
        <w:t xml:space="preserve"> ‘margin’ / ‘centre’ binaries</w:t>
      </w:r>
    </w:p>
    <w:p w:rsidR="003B5D35" w:rsidRDefault="003B5D35" w:rsidP="003B5D35">
      <w:pPr>
        <w:pStyle w:val="ListParagraph"/>
        <w:numPr>
          <w:ilvl w:val="0"/>
          <w:numId w:val="3"/>
        </w:numPr>
        <w:rPr>
          <w:rFonts w:ascii="Times New Roman" w:hAnsi="Times New Roman"/>
        </w:rPr>
      </w:pPr>
      <w:r>
        <w:rPr>
          <w:rFonts w:ascii="Times New Roman" w:hAnsi="Times New Roman"/>
        </w:rPr>
        <w:t>e</w:t>
      </w:r>
      <w:r w:rsidRPr="00F626EB">
        <w:rPr>
          <w:rFonts w:ascii="Times New Roman" w:hAnsi="Times New Roman"/>
        </w:rPr>
        <w:t>xplore multiple centres &amp; margins, multiple oppressions</w:t>
      </w:r>
    </w:p>
    <w:p w:rsidR="003B5D35" w:rsidRPr="00F626EB" w:rsidRDefault="003B5D35" w:rsidP="003B5D35">
      <w:pPr>
        <w:pStyle w:val="ListParagraph"/>
        <w:numPr>
          <w:ilvl w:val="0"/>
          <w:numId w:val="3"/>
        </w:numPr>
        <w:rPr>
          <w:rFonts w:ascii="Times New Roman" w:hAnsi="Times New Roman"/>
        </w:rPr>
      </w:pPr>
      <w:r>
        <w:rPr>
          <w:rFonts w:ascii="Times New Roman" w:hAnsi="Times New Roman"/>
        </w:rPr>
        <w:t>g</w:t>
      </w:r>
      <w:r w:rsidRPr="00F626EB">
        <w:rPr>
          <w:rFonts w:ascii="Times New Roman" w:hAnsi="Times New Roman"/>
        </w:rPr>
        <w:t>o beyond</w:t>
      </w:r>
      <w:r>
        <w:rPr>
          <w:rFonts w:ascii="Times New Roman" w:hAnsi="Times New Roman"/>
        </w:rPr>
        <w:t xml:space="preserve"> class &amp; economics by incorporating</w:t>
      </w:r>
      <w:r w:rsidRPr="00F626EB">
        <w:rPr>
          <w:rFonts w:ascii="Times New Roman" w:hAnsi="Times New Roman"/>
        </w:rPr>
        <w:t xml:space="preserve"> complex cultural conce</w:t>
      </w:r>
      <w:r>
        <w:rPr>
          <w:rFonts w:ascii="Times New Roman" w:hAnsi="Times New Roman"/>
        </w:rPr>
        <w:t xml:space="preserve">pts to analyse societies and education, e.g. </w:t>
      </w:r>
      <w:r w:rsidRPr="00F626EB">
        <w:rPr>
          <w:rFonts w:ascii="Times New Roman" w:hAnsi="Times New Roman"/>
        </w:rPr>
        <w:t xml:space="preserve">power/ knowledge discourses, </w:t>
      </w:r>
      <w:r>
        <w:rPr>
          <w:rFonts w:ascii="Times New Roman" w:hAnsi="Times New Roman"/>
        </w:rPr>
        <w:t xml:space="preserve">representation, </w:t>
      </w:r>
      <w:r w:rsidRPr="00F626EB">
        <w:rPr>
          <w:rFonts w:ascii="Times New Roman" w:hAnsi="Times New Roman"/>
        </w:rPr>
        <w:t>psycho-cultural factors, ambivalence and desire, hybridity, diversity, othering, resistance, complicity, creativity.</w:t>
      </w:r>
    </w:p>
    <w:p w:rsidR="003B5D35" w:rsidRDefault="003B5D35" w:rsidP="003B5D35">
      <w:pPr>
        <w:rPr>
          <w:rFonts w:ascii="Times New Roman" w:hAnsi="Times New Roman"/>
        </w:rPr>
      </w:pPr>
    </w:p>
    <w:p w:rsidR="003B5D35" w:rsidRPr="00BF4CE0" w:rsidRDefault="003B5D35" w:rsidP="003B5D35">
      <w:pPr>
        <w:pStyle w:val="NoSpacing"/>
        <w:rPr>
          <w:rFonts w:ascii="Times New Roman" w:hAnsi="Times New Roman" w:cs="Times New Roman"/>
          <w:sz w:val="24"/>
          <w:szCs w:val="24"/>
          <w:lang w:val="en-AU"/>
        </w:rPr>
      </w:pPr>
      <w:r w:rsidRPr="00BF4CE0">
        <w:rPr>
          <w:rFonts w:ascii="Times New Roman" w:hAnsi="Times New Roman" w:cs="Times New Roman"/>
          <w:sz w:val="24"/>
          <w:szCs w:val="24"/>
          <w:lang w:val="en-AU"/>
        </w:rPr>
        <w:t xml:space="preserve">The alternatives that </w:t>
      </w:r>
      <w:r>
        <w:rPr>
          <w:rFonts w:ascii="Times New Roman" w:hAnsi="Times New Roman" w:cs="Times New Roman"/>
          <w:sz w:val="24"/>
          <w:szCs w:val="24"/>
          <w:lang w:val="en-AU"/>
        </w:rPr>
        <w:t xml:space="preserve">I discuss with my students </w:t>
      </w:r>
      <w:r w:rsidRPr="00BF4CE0">
        <w:rPr>
          <w:rFonts w:ascii="Times New Roman" w:hAnsi="Times New Roman" w:cs="Times New Roman"/>
          <w:sz w:val="24"/>
          <w:szCs w:val="24"/>
          <w:lang w:val="en-AU"/>
        </w:rPr>
        <w:t xml:space="preserve">include education for: </w:t>
      </w:r>
    </w:p>
    <w:p w:rsidR="003B5D35" w:rsidRPr="00BF4CE0" w:rsidRDefault="003B5D35" w:rsidP="003B5D35">
      <w:pPr>
        <w:pStyle w:val="NoSpacing"/>
        <w:numPr>
          <w:ilvl w:val="0"/>
          <w:numId w:val="2"/>
        </w:numPr>
        <w:rPr>
          <w:rFonts w:ascii="Times New Roman" w:hAnsi="Times New Roman" w:cs="Times New Roman"/>
          <w:sz w:val="24"/>
          <w:szCs w:val="24"/>
          <w:lang w:val="en-AU"/>
        </w:rPr>
      </w:pPr>
      <w:r w:rsidRPr="00BF4CE0">
        <w:rPr>
          <w:rFonts w:ascii="Times New Roman" w:hAnsi="Times New Roman" w:cs="Times New Roman"/>
          <w:sz w:val="24"/>
          <w:szCs w:val="24"/>
          <w:lang w:val="en-AU"/>
        </w:rPr>
        <w:t xml:space="preserve">challenging and undermining the old imperial world  order in which a few nations impose inequitable </w:t>
      </w:r>
      <w:r>
        <w:rPr>
          <w:rFonts w:ascii="Times New Roman" w:hAnsi="Times New Roman" w:cs="Times New Roman"/>
          <w:sz w:val="24"/>
          <w:szCs w:val="24"/>
          <w:lang w:val="en-AU"/>
        </w:rPr>
        <w:t xml:space="preserve">and intolerable </w:t>
      </w:r>
      <w:r w:rsidRPr="00BF4CE0">
        <w:rPr>
          <w:rFonts w:ascii="Times New Roman" w:hAnsi="Times New Roman" w:cs="Times New Roman"/>
          <w:sz w:val="24"/>
          <w:szCs w:val="24"/>
          <w:lang w:val="en-AU"/>
        </w:rPr>
        <w:t>socio-econo</w:t>
      </w:r>
      <w:r>
        <w:rPr>
          <w:rFonts w:ascii="Times New Roman" w:hAnsi="Times New Roman" w:cs="Times New Roman"/>
          <w:sz w:val="24"/>
          <w:szCs w:val="24"/>
          <w:lang w:val="en-AU"/>
        </w:rPr>
        <w:t>mic conditions on  the majority;</w:t>
      </w:r>
      <w:r w:rsidRPr="00BF4CE0">
        <w:rPr>
          <w:rFonts w:ascii="Times New Roman" w:hAnsi="Times New Roman" w:cs="Times New Roman"/>
          <w:sz w:val="24"/>
          <w:szCs w:val="24"/>
          <w:lang w:val="en-AU"/>
        </w:rPr>
        <w:t xml:space="preserve">  </w:t>
      </w:r>
    </w:p>
    <w:p w:rsidR="003B5D35" w:rsidRPr="00BF4CE0" w:rsidRDefault="003B5D35" w:rsidP="003B5D35">
      <w:pPr>
        <w:pStyle w:val="NoSpacing"/>
        <w:numPr>
          <w:ilvl w:val="0"/>
          <w:numId w:val="2"/>
        </w:numPr>
        <w:rPr>
          <w:rFonts w:ascii="Times New Roman" w:hAnsi="Times New Roman" w:cs="Times New Roman"/>
          <w:sz w:val="24"/>
          <w:szCs w:val="24"/>
          <w:lang w:val="en-AU"/>
        </w:rPr>
      </w:pPr>
      <w:r w:rsidRPr="00BF4CE0">
        <w:rPr>
          <w:rFonts w:ascii="Times New Roman" w:hAnsi="Times New Roman" w:cs="Times New Roman"/>
          <w:sz w:val="24"/>
          <w:szCs w:val="24"/>
          <w:lang w:val="en-AU"/>
        </w:rPr>
        <w:t>promoting global ecological sanity as a primary  responsibility</w:t>
      </w:r>
      <w:r>
        <w:rPr>
          <w:rFonts w:ascii="Times New Roman" w:hAnsi="Times New Roman" w:cs="Times New Roman"/>
          <w:sz w:val="24"/>
          <w:szCs w:val="24"/>
          <w:lang w:val="en-AU"/>
        </w:rPr>
        <w:t>;</w:t>
      </w:r>
      <w:r w:rsidRPr="00BF4CE0">
        <w:rPr>
          <w:rFonts w:ascii="Times New Roman" w:hAnsi="Times New Roman" w:cs="Times New Roman"/>
          <w:sz w:val="24"/>
          <w:szCs w:val="24"/>
          <w:lang w:val="en-AU"/>
        </w:rPr>
        <w:t xml:space="preserve">   </w:t>
      </w:r>
    </w:p>
    <w:p w:rsidR="003B5D35" w:rsidRPr="00BF4CE0" w:rsidRDefault="003B5D35" w:rsidP="003B5D35">
      <w:pPr>
        <w:pStyle w:val="NoSpacing"/>
        <w:numPr>
          <w:ilvl w:val="0"/>
          <w:numId w:val="2"/>
        </w:numPr>
        <w:rPr>
          <w:rFonts w:ascii="Times New Roman" w:hAnsi="Times New Roman" w:cs="Times New Roman"/>
          <w:sz w:val="24"/>
          <w:szCs w:val="24"/>
          <w:lang w:val="en-AU"/>
        </w:rPr>
      </w:pPr>
      <w:r w:rsidRPr="00BF4CE0">
        <w:rPr>
          <w:rFonts w:ascii="Times New Roman" w:hAnsi="Times New Roman" w:cs="Times New Roman"/>
          <w:sz w:val="24"/>
          <w:szCs w:val="24"/>
          <w:lang w:val="en-AU"/>
        </w:rPr>
        <w:t xml:space="preserve">considering what </w:t>
      </w:r>
      <w:r>
        <w:rPr>
          <w:rFonts w:ascii="Times New Roman" w:hAnsi="Times New Roman" w:cs="Times New Roman"/>
          <w:sz w:val="24"/>
          <w:szCs w:val="24"/>
          <w:lang w:val="en-AU"/>
        </w:rPr>
        <w:t>aspects of societies</w:t>
      </w:r>
      <w:r w:rsidRPr="00BF4CE0">
        <w:rPr>
          <w:rFonts w:ascii="Times New Roman" w:hAnsi="Times New Roman" w:cs="Times New Roman"/>
          <w:sz w:val="24"/>
          <w:szCs w:val="24"/>
          <w:lang w:val="en-AU"/>
        </w:rPr>
        <w:t> need to change in order to sustain agreed norms of equity</w:t>
      </w:r>
      <w:r>
        <w:rPr>
          <w:rFonts w:ascii="Times New Roman" w:hAnsi="Times New Roman" w:cs="Times New Roman"/>
          <w:sz w:val="24"/>
          <w:szCs w:val="24"/>
          <w:lang w:val="en-AU"/>
        </w:rPr>
        <w:t>,</w:t>
      </w:r>
      <w:r w:rsidRPr="00BF4CE0">
        <w:rPr>
          <w:rFonts w:ascii="Times New Roman" w:hAnsi="Times New Roman" w:cs="Times New Roman"/>
          <w:sz w:val="24"/>
          <w:szCs w:val="24"/>
          <w:lang w:val="en-AU"/>
        </w:rPr>
        <w:t xml:space="preserve"> for women, ethnic  groups</w:t>
      </w:r>
      <w:r>
        <w:rPr>
          <w:rFonts w:ascii="Times New Roman" w:hAnsi="Times New Roman" w:cs="Times New Roman"/>
          <w:sz w:val="24"/>
          <w:szCs w:val="24"/>
          <w:lang w:val="en-AU"/>
        </w:rPr>
        <w:t xml:space="preserve"> and other marginalised groups;</w:t>
      </w:r>
      <w:r w:rsidRPr="00BF4CE0">
        <w:rPr>
          <w:rFonts w:ascii="Times New Roman" w:hAnsi="Times New Roman" w:cs="Times New Roman"/>
          <w:sz w:val="24"/>
          <w:szCs w:val="24"/>
          <w:lang w:val="en-AU"/>
        </w:rPr>
        <w:t xml:space="preserve">   </w:t>
      </w:r>
    </w:p>
    <w:p w:rsidR="003B5D35" w:rsidRPr="00BF4CE0" w:rsidRDefault="003B5D35" w:rsidP="003B5D35">
      <w:pPr>
        <w:pStyle w:val="NoSpacing"/>
        <w:numPr>
          <w:ilvl w:val="0"/>
          <w:numId w:val="2"/>
        </w:numPr>
        <w:rPr>
          <w:rFonts w:ascii="Times New Roman" w:hAnsi="Times New Roman" w:cs="Times New Roman"/>
          <w:sz w:val="24"/>
          <w:szCs w:val="24"/>
          <w:lang w:val="en-AU"/>
        </w:rPr>
      </w:pPr>
      <w:r w:rsidRPr="00BF4CE0">
        <w:rPr>
          <w:rFonts w:ascii="Times New Roman" w:hAnsi="Times New Roman" w:cs="Times New Roman"/>
          <w:sz w:val="24"/>
          <w:szCs w:val="24"/>
          <w:lang w:val="en-AU"/>
        </w:rPr>
        <w:t>yet protecting the best that has been thought, said  and created in a pluriverse of cultures whether traditional, indigenous or  modern</w:t>
      </w:r>
      <w:r>
        <w:rPr>
          <w:rFonts w:ascii="Times New Roman" w:hAnsi="Times New Roman" w:cs="Times New Roman"/>
          <w:sz w:val="24"/>
          <w:szCs w:val="24"/>
          <w:lang w:val="en-AU"/>
        </w:rPr>
        <w:t>; and</w:t>
      </w:r>
      <w:r w:rsidRPr="00BF4CE0">
        <w:rPr>
          <w:rFonts w:ascii="Times New Roman" w:hAnsi="Times New Roman" w:cs="Times New Roman"/>
          <w:sz w:val="24"/>
          <w:szCs w:val="24"/>
          <w:lang w:val="en-AU"/>
        </w:rPr>
        <w:t xml:space="preserve">   </w:t>
      </w:r>
    </w:p>
    <w:p w:rsidR="003B5D35" w:rsidRPr="00BF4CE0" w:rsidRDefault="003B5D35" w:rsidP="003B5D35">
      <w:pPr>
        <w:pStyle w:val="NoSpacing"/>
        <w:numPr>
          <w:ilvl w:val="0"/>
          <w:numId w:val="2"/>
        </w:numPr>
        <w:rPr>
          <w:rFonts w:ascii="Times New Roman" w:hAnsi="Times New Roman" w:cs="Times New Roman"/>
          <w:sz w:val="24"/>
          <w:szCs w:val="24"/>
          <w:lang w:val="en-AU"/>
        </w:rPr>
      </w:pPr>
      <w:r w:rsidRPr="00BF4CE0">
        <w:rPr>
          <w:rFonts w:ascii="Times New Roman" w:hAnsi="Times New Roman" w:cs="Times New Roman"/>
          <w:sz w:val="24"/>
          <w:szCs w:val="24"/>
          <w:lang w:val="en-AU"/>
        </w:rPr>
        <w:t>using the power of today’s communication  systems towards these ends</w:t>
      </w:r>
      <w:r>
        <w:rPr>
          <w:rFonts w:ascii="Times New Roman" w:hAnsi="Times New Roman" w:cs="Times New Roman"/>
          <w:sz w:val="24"/>
          <w:szCs w:val="24"/>
          <w:lang w:val="en-AU"/>
        </w:rPr>
        <w:t>.</w:t>
      </w:r>
    </w:p>
    <w:p w:rsidR="003B5D35" w:rsidRPr="00C05F7C" w:rsidRDefault="003B5D35" w:rsidP="003B5D35">
      <w:pPr>
        <w:rPr>
          <w:rFonts w:ascii="Times New Roman" w:hAnsi="Times New Roman"/>
          <w:b/>
          <w:bCs/>
          <w:lang w:val="en-US"/>
        </w:rPr>
      </w:pPr>
    </w:p>
    <w:p w:rsidR="00FE0E49" w:rsidRDefault="003B5D35" w:rsidP="003B5D35">
      <w:pPr>
        <w:rPr>
          <w:rFonts w:ascii="Times New Roman" w:hAnsi="Times New Roman"/>
        </w:rPr>
      </w:pPr>
      <w:r>
        <w:rPr>
          <w:rFonts w:ascii="Times New Roman" w:hAnsi="Times New Roman"/>
        </w:rPr>
        <w:t>Of the many spontaneous notes that I have received from students after they have completed this subject, this is one that struck me because the student shared her reflections on the value of having her ideas disrupted:</w:t>
      </w:r>
    </w:p>
    <w:p w:rsidR="00554CA7" w:rsidRDefault="00554CA7" w:rsidP="003B5D35">
      <w:pPr>
        <w:rPr>
          <w:rFonts w:ascii="Calibri" w:hAnsi="Calibri" w:cs="Calibri"/>
          <w:b/>
          <w:bCs/>
          <w:sz w:val="22"/>
          <w:szCs w:val="22"/>
          <w:lang w:val="en-US"/>
        </w:rPr>
      </w:pPr>
    </w:p>
    <w:p w:rsidR="003B5D35" w:rsidRPr="00CC100D" w:rsidRDefault="003B5D35" w:rsidP="003B5D35">
      <w:pPr>
        <w:rPr>
          <w:rFonts w:ascii="Times New Roman" w:hAnsi="Times New Roman"/>
        </w:rPr>
      </w:pPr>
      <w:r>
        <w:rPr>
          <w:rFonts w:ascii="Calibri" w:hAnsi="Calibri" w:cs="Calibri"/>
          <w:b/>
          <w:bCs/>
          <w:sz w:val="22"/>
          <w:szCs w:val="22"/>
          <w:lang w:val="en-US"/>
        </w:rPr>
        <w:t xml:space="preserve">Subject: </w:t>
      </w:r>
      <w:r>
        <w:rPr>
          <w:rFonts w:ascii="Calibri" w:hAnsi="Calibri" w:cs="Calibri"/>
          <w:sz w:val="22"/>
          <w:szCs w:val="22"/>
          <w:lang w:val="en-US"/>
        </w:rPr>
        <w:t>Thank you letter from Emily (last name suppressed)</w:t>
      </w:r>
    </w:p>
    <w:p w:rsidR="003B5D35" w:rsidRDefault="003B5D35" w:rsidP="003B5D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val="en-US"/>
        </w:rPr>
      </w:pPr>
      <w:r>
        <w:rPr>
          <w:rFonts w:ascii="Calibri" w:hAnsi="Calibri" w:cs="Calibri"/>
          <w:b/>
          <w:bCs/>
          <w:sz w:val="22"/>
          <w:szCs w:val="22"/>
          <w:lang w:val="en-US"/>
        </w:rPr>
        <w:t xml:space="preserve">Date: </w:t>
      </w:r>
      <w:r>
        <w:rPr>
          <w:rFonts w:ascii="Calibri" w:hAnsi="Calibri" w:cs="Calibri"/>
          <w:sz w:val="22"/>
          <w:szCs w:val="22"/>
          <w:lang w:val="en-US"/>
        </w:rPr>
        <w:t>Monday, 9 May 2011 2:40 PM</w:t>
      </w:r>
    </w:p>
    <w:p w:rsidR="003B5D35" w:rsidRDefault="003B5D35" w:rsidP="003B5D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val="en-US"/>
        </w:rPr>
      </w:pPr>
      <w:r>
        <w:rPr>
          <w:rFonts w:ascii="Calibri" w:hAnsi="Calibri" w:cs="Calibri"/>
          <w:b/>
          <w:bCs/>
          <w:sz w:val="22"/>
          <w:szCs w:val="22"/>
          <w:lang w:val="en-US"/>
        </w:rPr>
        <w:t xml:space="preserve">To: </w:t>
      </w:r>
      <w:r>
        <w:rPr>
          <w:rFonts w:ascii="Calibri" w:hAnsi="Calibri" w:cs="Calibri"/>
          <w:sz w:val="22"/>
          <w:szCs w:val="22"/>
          <w:lang w:val="en-US"/>
        </w:rPr>
        <w:t xml:space="preserve">Anne Hickling Hudson </w:t>
      </w:r>
    </w:p>
    <w:p w:rsidR="003B5D35" w:rsidRDefault="003B5D35" w:rsidP="003B5D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val="en-US"/>
        </w:rPr>
      </w:pPr>
    </w:p>
    <w:p w:rsidR="003B5D35" w:rsidRPr="003D7D9B" w:rsidRDefault="003B5D35" w:rsidP="003B5D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szCs w:val="26"/>
          <w:lang w:val="en-US"/>
        </w:rPr>
      </w:pPr>
      <w:r>
        <w:rPr>
          <w:rFonts w:ascii="Times New Roman" w:hAnsi="Times New Roman" w:cs="Calibri"/>
          <w:szCs w:val="36"/>
          <w:lang w:val="en-US"/>
        </w:rPr>
        <w:tab/>
      </w:r>
      <w:r w:rsidRPr="003D7D9B">
        <w:rPr>
          <w:rFonts w:ascii="Times New Roman" w:hAnsi="Times New Roman" w:cs="Calibri"/>
          <w:szCs w:val="36"/>
          <w:lang w:val="en-US"/>
        </w:rPr>
        <w:t>Dear Anne,</w:t>
      </w:r>
    </w:p>
    <w:p w:rsidR="003B5D35" w:rsidRPr="003D7D9B" w:rsidRDefault="003B5D35" w:rsidP="003B5D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Calibri"/>
          <w:szCs w:val="26"/>
          <w:lang w:val="en-US"/>
        </w:rPr>
      </w:pPr>
      <w:r>
        <w:rPr>
          <w:rFonts w:ascii="Times New Roman" w:hAnsi="Times New Roman" w:cs="Calibri"/>
          <w:szCs w:val="36"/>
          <w:lang w:val="en-US"/>
        </w:rPr>
        <w:tab/>
      </w:r>
      <w:r w:rsidRPr="003D7D9B">
        <w:rPr>
          <w:rFonts w:ascii="Times New Roman" w:hAnsi="Times New Roman" w:cs="Calibri"/>
          <w:szCs w:val="36"/>
          <w:lang w:val="en-US"/>
        </w:rPr>
        <w:t>Thank you for the wonderful unit you taught this semester in CLB049</w:t>
      </w:r>
      <w:r>
        <w:rPr>
          <w:rFonts w:ascii="Times New Roman" w:hAnsi="Times New Roman" w:cs="Calibri"/>
          <w:szCs w:val="36"/>
          <w:lang w:val="en-US"/>
        </w:rPr>
        <w:t xml:space="preserve"> </w:t>
      </w:r>
      <w:r w:rsidRPr="00605A6A">
        <w:rPr>
          <w:rFonts w:ascii="Times New Roman" w:hAnsi="Times New Roman" w:cs="Calibri"/>
          <w:i/>
          <w:szCs w:val="36"/>
          <w:lang w:val="en-US"/>
        </w:rPr>
        <w:t>(The Global Teacher).</w:t>
      </w:r>
      <w:r w:rsidRPr="003D7D9B">
        <w:rPr>
          <w:rFonts w:ascii="Times New Roman" w:hAnsi="Times New Roman" w:cs="Calibri"/>
          <w:szCs w:val="36"/>
          <w:lang w:val="en-US"/>
        </w:rPr>
        <w:t xml:space="preserve"> Sorry that I didn’t email sooner, but I wanted to thank you and let you know that I feel this unit has been the most valuable that I have been taught in all my years of education. You are a wonderful teacher because now, rather than being able to just repeat facts for exams and essays, I feel as though I can really see the things you have taught with my own eyes. </w:t>
      </w:r>
    </w:p>
    <w:p w:rsidR="003B5D35" w:rsidRPr="003D7D9B" w:rsidRDefault="003B5D35" w:rsidP="003B5D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Calibri"/>
          <w:szCs w:val="26"/>
          <w:lang w:val="en-US"/>
        </w:rPr>
      </w:pPr>
      <w:r>
        <w:rPr>
          <w:rFonts w:ascii="Times New Roman" w:hAnsi="Times New Roman" w:cs="Calibri"/>
          <w:szCs w:val="36"/>
          <w:lang w:val="en-US"/>
        </w:rPr>
        <w:tab/>
      </w:r>
      <w:r w:rsidRPr="003D7D9B">
        <w:rPr>
          <w:rFonts w:ascii="Times New Roman" w:hAnsi="Times New Roman" w:cs="Calibri"/>
          <w:szCs w:val="36"/>
          <w:lang w:val="en-US"/>
        </w:rPr>
        <w:t>The thing I see as most tragic is that teachers with the best intentions and most selfless motives are unintentionally perpetuating the cycles of oppression, racism, and social hierarchy which cause many of the issues the</w:t>
      </w:r>
      <w:r>
        <w:rPr>
          <w:rFonts w:ascii="Times New Roman" w:hAnsi="Times New Roman" w:cs="Calibri"/>
          <w:szCs w:val="36"/>
          <w:lang w:val="en-US"/>
        </w:rPr>
        <w:t>y desperately want to overcome…</w:t>
      </w:r>
      <w:r w:rsidRPr="003D7D9B">
        <w:rPr>
          <w:rFonts w:ascii="Times New Roman" w:hAnsi="Times New Roman" w:cs="Calibri"/>
          <w:szCs w:val="36"/>
          <w:lang w:val="en-US"/>
        </w:rPr>
        <w:t xml:space="preserve">I think there would few </w:t>
      </w:r>
      <w:r>
        <w:rPr>
          <w:rFonts w:ascii="Times New Roman" w:hAnsi="Times New Roman" w:cs="Calibri"/>
          <w:szCs w:val="36"/>
          <w:lang w:val="en-US"/>
        </w:rPr>
        <w:t xml:space="preserve">(teachers) </w:t>
      </w:r>
      <w:r w:rsidRPr="003D7D9B">
        <w:rPr>
          <w:rFonts w:ascii="Times New Roman" w:hAnsi="Times New Roman" w:cs="Calibri"/>
          <w:szCs w:val="36"/>
          <w:lang w:val="en-US"/>
        </w:rPr>
        <w:t>who didn’t aspire to help people, make a difference, or at least enrich their student’s lives. These are strong motivations in my decision to study teaching a</w:t>
      </w:r>
      <w:r>
        <w:rPr>
          <w:rFonts w:ascii="Times New Roman" w:hAnsi="Times New Roman" w:cs="Calibri"/>
          <w:szCs w:val="36"/>
          <w:lang w:val="en-US"/>
        </w:rPr>
        <w:t>nd I am shocked by my own realiz</w:t>
      </w:r>
      <w:r w:rsidRPr="003D7D9B">
        <w:rPr>
          <w:rFonts w:ascii="Times New Roman" w:hAnsi="Times New Roman" w:cs="Calibri"/>
          <w:szCs w:val="36"/>
          <w:lang w:val="en-US"/>
        </w:rPr>
        <w:t xml:space="preserve">ation that many of the beliefs I would have brought to the classroom would have harmed the lives of those I was so keen to help. </w:t>
      </w:r>
    </w:p>
    <w:p w:rsidR="003B5D35" w:rsidRPr="003D7D9B" w:rsidRDefault="003B5D35" w:rsidP="003B5D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Calibri"/>
          <w:szCs w:val="26"/>
          <w:lang w:val="en-US"/>
        </w:rPr>
      </w:pPr>
      <w:r>
        <w:rPr>
          <w:rFonts w:ascii="Times New Roman" w:hAnsi="Times New Roman" w:cs="Calibri"/>
          <w:szCs w:val="36"/>
          <w:lang w:val="en-US"/>
        </w:rPr>
        <w:tab/>
      </w:r>
      <w:r w:rsidRPr="003D7D9B">
        <w:rPr>
          <w:rFonts w:ascii="Times New Roman" w:hAnsi="Times New Roman" w:cs="Calibri"/>
          <w:szCs w:val="36"/>
          <w:lang w:val="en-US"/>
        </w:rPr>
        <w:t>This unit has been invaluable to me, and I am excited now to continue studying at QUT when there are lecturers and units as relevant, and eye opening as this. I have not just acquired knowledge, but I have been changed in a step toward becoming a better teacher and member of society. And for this I am grateful.</w:t>
      </w:r>
    </w:p>
    <w:p w:rsidR="003B5D35" w:rsidRPr="003D7D9B" w:rsidRDefault="003B5D35" w:rsidP="003B5D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libri"/>
          <w:szCs w:val="26"/>
          <w:lang w:val="en-US"/>
        </w:rPr>
      </w:pPr>
      <w:r>
        <w:rPr>
          <w:rFonts w:ascii="Times New Roman" w:hAnsi="Times New Roman" w:cs="Calibri"/>
          <w:szCs w:val="36"/>
          <w:lang w:val="en-US"/>
        </w:rPr>
        <w:tab/>
        <w:t xml:space="preserve">Emily </w:t>
      </w:r>
    </w:p>
    <w:p w:rsidR="00554CA7" w:rsidRDefault="00554CA7" w:rsidP="003B5D35">
      <w:pPr>
        <w:rPr>
          <w:rFonts w:ascii="Tahoma" w:hAnsi="Tahoma" w:cs="Tahoma"/>
          <w:sz w:val="26"/>
          <w:szCs w:val="26"/>
          <w:lang w:val="en-US"/>
        </w:rPr>
      </w:pPr>
    </w:p>
    <w:p w:rsidR="003B5D35" w:rsidRPr="00FE0E49" w:rsidRDefault="003B5D35" w:rsidP="003B5D35">
      <w:pPr>
        <w:rPr>
          <w:rFonts w:ascii="Times New Roman" w:hAnsi="Times New Roman"/>
          <w:b/>
        </w:rPr>
      </w:pPr>
      <w:r w:rsidRPr="00FE0E49">
        <w:rPr>
          <w:rFonts w:ascii="Times New Roman" w:hAnsi="Times New Roman"/>
          <w:b/>
        </w:rPr>
        <w:t>Notes</w:t>
      </w:r>
    </w:p>
    <w:p w:rsidR="003B5D35" w:rsidRPr="002F5C86" w:rsidRDefault="003B5D35" w:rsidP="003B5D35">
      <w:pPr>
        <w:rPr>
          <w:rFonts w:ascii="Times New Roman" w:hAnsi="Times New Roman"/>
        </w:rPr>
      </w:pPr>
      <w:r>
        <w:rPr>
          <w:rFonts w:ascii="Times New Roman" w:hAnsi="Times New Roman"/>
        </w:rPr>
        <w:t>1. Cuban internationalism in education</w:t>
      </w:r>
      <w:r w:rsidRPr="002F5C86">
        <w:rPr>
          <w:rFonts w:ascii="Times New Roman" w:hAnsi="Times New Roman"/>
        </w:rPr>
        <w:t xml:space="preserve"> is explored in a new book, in press</w:t>
      </w:r>
      <w:r>
        <w:rPr>
          <w:rFonts w:ascii="Times New Roman" w:hAnsi="Times New Roman"/>
        </w:rPr>
        <w:t xml:space="preserve"> (2012)</w:t>
      </w:r>
      <w:r w:rsidRPr="002F5C86">
        <w:rPr>
          <w:rFonts w:ascii="Times New Roman" w:hAnsi="Times New Roman"/>
        </w:rPr>
        <w:t>:</w:t>
      </w:r>
      <w:r>
        <w:rPr>
          <w:rFonts w:ascii="Times New Roman" w:hAnsi="Times New Roman"/>
        </w:rPr>
        <w:t xml:space="preserve"> </w:t>
      </w:r>
      <w:r w:rsidRPr="002F5C86">
        <w:rPr>
          <w:rFonts w:ascii="Times New Roman" w:hAnsi="Times New Roman"/>
          <w:i/>
          <w:iCs/>
        </w:rPr>
        <w:t>The Capacity to Share. A Study of Cuba’s International Cooperation in Educational Development</w:t>
      </w:r>
      <w:r>
        <w:rPr>
          <w:rFonts w:ascii="Times New Roman" w:hAnsi="Times New Roman"/>
          <w:i/>
          <w:iCs/>
        </w:rPr>
        <w:t>,</w:t>
      </w:r>
      <w:r>
        <w:rPr>
          <w:rFonts w:ascii="Times New Roman" w:hAnsi="Times New Roman"/>
        </w:rPr>
        <w:t xml:space="preserve"> e</w:t>
      </w:r>
      <w:r w:rsidRPr="002F5C86">
        <w:rPr>
          <w:rFonts w:ascii="Times New Roman" w:hAnsi="Times New Roman"/>
        </w:rPr>
        <w:t>dited by Anne Hickling-Hudson, Jorge Corona G</w:t>
      </w:r>
      <w:r>
        <w:rPr>
          <w:rFonts w:ascii="Times New Roman" w:hAnsi="Times New Roman"/>
        </w:rPr>
        <w:t>onzalez, Rosemary Preston,</w:t>
      </w:r>
      <w:r w:rsidRPr="002F5C86">
        <w:rPr>
          <w:rFonts w:ascii="Times New Roman" w:hAnsi="Times New Roman"/>
        </w:rPr>
        <w:t xml:space="preserve"> New York: Palgrave Macmillan</w:t>
      </w:r>
      <w:r>
        <w:rPr>
          <w:rFonts w:ascii="Times New Roman" w:hAnsi="Times New Roman"/>
        </w:rPr>
        <w:t>.</w:t>
      </w:r>
      <w:r w:rsidRPr="007B057E">
        <w:rPr>
          <w:rFonts w:ascii="Times New Roman" w:hAnsi="Times New Roman"/>
        </w:rPr>
        <w:t xml:space="preserve"> </w:t>
      </w:r>
      <w:r>
        <w:rPr>
          <w:rFonts w:ascii="Times New Roman" w:hAnsi="Times New Roman"/>
        </w:rPr>
        <w:t xml:space="preserve">Graça Machel, </w:t>
      </w:r>
      <w:r w:rsidRPr="002F5C86">
        <w:rPr>
          <w:rFonts w:ascii="Times New Roman" w:hAnsi="Times New Roman"/>
        </w:rPr>
        <w:t>Minister of Education and Culture in Mozambique</w:t>
      </w:r>
      <w:r>
        <w:rPr>
          <w:rFonts w:ascii="Times New Roman" w:hAnsi="Times New Roman"/>
        </w:rPr>
        <w:t xml:space="preserve"> from 1975-1989 and current </w:t>
      </w:r>
      <w:r w:rsidRPr="002F5C86">
        <w:rPr>
          <w:rFonts w:ascii="Times New Roman" w:hAnsi="Times New Roman"/>
        </w:rPr>
        <w:t>Goodwill Ambassador for UNICEF,</w:t>
      </w:r>
      <w:r>
        <w:rPr>
          <w:rFonts w:ascii="Times New Roman" w:hAnsi="Times New Roman"/>
        </w:rPr>
        <w:t xml:space="preserve"> has this to say about the book’s portrayal of Cuba’s internationalism:</w:t>
      </w:r>
    </w:p>
    <w:p w:rsidR="003B5D35" w:rsidRPr="002F5C86" w:rsidRDefault="003B5D35" w:rsidP="003B5D35">
      <w:pPr>
        <w:rPr>
          <w:rFonts w:ascii="Times New Roman" w:hAnsi="Times New Roman"/>
        </w:rPr>
      </w:pPr>
      <w:r w:rsidRPr="002F5C86">
        <w:rPr>
          <w:rFonts w:ascii="Times New Roman" w:hAnsi="Times New Roman"/>
        </w:rPr>
        <w:t>“</w:t>
      </w:r>
      <w:r w:rsidRPr="002F5C86">
        <w:rPr>
          <w:rFonts w:ascii="Times New Roman" w:hAnsi="Times New Roman"/>
          <w:i/>
          <w:iCs/>
        </w:rPr>
        <w:t>The Capacity to Share</w:t>
      </w:r>
      <w:r w:rsidRPr="002F5C86">
        <w:rPr>
          <w:rFonts w:ascii="Times New Roman" w:hAnsi="Times New Roman"/>
        </w:rPr>
        <w:t xml:space="preserve"> is powerful testimony to Cuba’s educational solidarity. This did not end in Mozambique, Angola, Namibia, or Nicaragua, but continues as a unique approach to international cooperation between developing countries. It was offered, at a time of very great need in our country, using methods that were new to us.  They produced lasting results of a very high standard….Cuba gave its knowledge and the strength of its revolutionary experience to tens of thousands of young people, sharing its very heart and soul with us.” </w:t>
      </w:r>
    </w:p>
    <w:p w:rsidR="00762F55" w:rsidRDefault="00762F55" w:rsidP="003B5D35">
      <w:pPr>
        <w:rPr>
          <w:rFonts w:ascii="Times New Roman" w:hAnsi="Times New Roman"/>
          <w:b/>
        </w:rPr>
      </w:pPr>
    </w:p>
    <w:p w:rsidR="00554CA7" w:rsidRDefault="00554CA7" w:rsidP="003B5D35">
      <w:pPr>
        <w:rPr>
          <w:rFonts w:ascii="Times New Roman" w:hAnsi="Times New Roman"/>
          <w:b/>
        </w:rPr>
      </w:pPr>
    </w:p>
    <w:p w:rsidR="00554CA7" w:rsidRDefault="00554CA7" w:rsidP="003B5D35">
      <w:pPr>
        <w:rPr>
          <w:rFonts w:ascii="Times New Roman" w:hAnsi="Times New Roman"/>
          <w:b/>
        </w:rPr>
      </w:pPr>
    </w:p>
    <w:p w:rsidR="00554CA7" w:rsidRDefault="00554CA7" w:rsidP="003B5D35">
      <w:pPr>
        <w:rPr>
          <w:rFonts w:ascii="Times New Roman" w:hAnsi="Times New Roman"/>
          <w:b/>
        </w:rPr>
      </w:pPr>
    </w:p>
    <w:p w:rsidR="00554CA7" w:rsidRDefault="00554CA7" w:rsidP="003B5D35">
      <w:pPr>
        <w:rPr>
          <w:rFonts w:ascii="Times New Roman" w:hAnsi="Times New Roman"/>
          <w:b/>
        </w:rPr>
      </w:pPr>
    </w:p>
    <w:p w:rsidR="00554CA7" w:rsidRDefault="00554CA7" w:rsidP="003B5D35">
      <w:pPr>
        <w:rPr>
          <w:rFonts w:ascii="Times New Roman" w:hAnsi="Times New Roman"/>
          <w:b/>
        </w:rPr>
      </w:pPr>
    </w:p>
    <w:p w:rsidR="003B5D35" w:rsidRPr="00F8770E" w:rsidRDefault="003B5D35" w:rsidP="003B5D35">
      <w:pPr>
        <w:rPr>
          <w:rFonts w:ascii="Times New Roman" w:hAnsi="Times New Roman"/>
          <w:b/>
        </w:rPr>
      </w:pPr>
      <w:r w:rsidRPr="00F8770E">
        <w:rPr>
          <w:rFonts w:ascii="Times New Roman" w:hAnsi="Times New Roman"/>
          <w:b/>
        </w:rPr>
        <w:t>References</w:t>
      </w:r>
    </w:p>
    <w:p w:rsidR="003B5D35" w:rsidRPr="00F8770E" w:rsidRDefault="003B5D35" w:rsidP="003B5D35">
      <w:pPr>
        <w:widowControl w:val="0"/>
        <w:autoSpaceDE w:val="0"/>
        <w:autoSpaceDN w:val="0"/>
        <w:adjustRightInd w:val="0"/>
        <w:rPr>
          <w:rFonts w:ascii="Times New Roman" w:hAnsi="Times New Roman" w:cs="TimesNewRomanPSMT"/>
          <w:lang w:val="en-US"/>
        </w:rPr>
      </w:pPr>
      <w:r w:rsidRPr="00F8770E">
        <w:rPr>
          <w:rFonts w:ascii="Times New Roman" w:hAnsi="Times New Roman" w:cs="TimesNewRomanPSMT"/>
          <w:lang w:val="en-US"/>
        </w:rPr>
        <w:t xml:space="preserve">Andreotti, V. (2011) </w:t>
      </w:r>
      <w:r w:rsidRPr="00BD6B09">
        <w:rPr>
          <w:rFonts w:ascii="Times New Roman" w:hAnsi="Times New Roman" w:cs="TimesNewRomanPSMT"/>
          <w:i/>
          <w:lang w:val="en-US"/>
        </w:rPr>
        <w:t>Actionable Postcolonial Theory</w:t>
      </w:r>
      <w:r w:rsidRPr="00F8770E">
        <w:rPr>
          <w:rFonts w:ascii="Times New Roman" w:hAnsi="Times New Roman" w:cs="TimesNewRomanPSMT"/>
          <w:lang w:val="en-US"/>
        </w:rPr>
        <w:t>. New York: Palgrave Macmillan.</w:t>
      </w:r>
    </w:p>
    <w:p w:rsidR="003B5D35" w:rsidRPr="00F8770E" w:rsidRDefault="003B5D35" w:rsidP="003B5D35">
      <w:pPr>
        <w:widowControl w:val="0"/>
        <w:autoSpaceDE w:val="0"/>
        <w:autoSpaceDN w:val="0"/>
        <w:adjustRightInd w:val="0"/>
        <w:rPr>
          <w:rFonts w:ascii="Times New Roman" w:hAnsi="Times New Roman" w:cs="TimesNewRomanPSMT"/>
          <w:lang w:val="en-US"/>
        </w:rPr>
      </w:pPr>
    </w:p>
    <w:p w:rsidR="003B5D35" w:rsidRPr="00F8770E" w:rsidRDefault="003B5D35" w:rsidP="003B5D35">
      <w:pPr>
        <w:widowControl w:val="0"/>
        <w:autoSpaceDE w:val="0"/>
        <w:autoSpaceDN w:val="0"/>
        <w:adjustRightInd w:val="0"/>
        <w:rPr>
          <w:rFonts w:ascii="Times New Roman" w:hAnsi="Times New Roman" w:cs="TimesNewRomanPSMT"/>
          <w:lang w:val="en-US"/>
        </w:rPr>
      </w:pPr>
      <w:r>
        <w:rPr>
          <w:rFonts w:ascii="Times New Roman" w:hAnsi="Times New Roman" w:cs="TimesNewRomanPSMT"/>
          <w:lang w:val="en-US"/>
        </w:rPr>
        <w:t>Black, Carol (2011)</w:t>
      </w:r>
      <w:r w:rsidRPr="00F8770E">
        <w:rPr>
          <w:rFonts w:ascii="Times New Roman" w:hAnsi="Times New Roman" w:cs="TimesNewRomanPSMT"/>
          <w:lang w:val="en-US"/>
        </w:rPr>
        <w:t xml:space="preserve">  </w:t>
      </w:r>
      <w:r w:rsidRPr="00BD6B09">
        <w:rPr>
          <w:rFonts w:ascii="Times New Roman" w:hAnsi="Times New Roman" w:cs="TimesNewRomanPSMT"/>
          <w:i/>
          <w:lang w:val="en-US"/>
        </w:rPr>
        <w:t>Schooling the World. The White Man’s Last Burden.</w:t>
      </w:r>
      <w:r>
        <w:rPr>
          <w:rFonts w:ascii="Times New Roman" w:hAnsi="Times New Roman" w:cs="TimesNewRomanPSMT"/>
          <w:lang w:val="en-US"/>
        </w:rPr>
        <w:t xml:space="preserve"> Lost People Films.</w:t>
      </w:r>
    </w:p>
    <w:p w:rsidR="003B5D35" w:rsidRPr="00F8770E" w:rsidRDefault="003B5D35" w:rsidP="003B5D35">
      <w:pPr>
        <w:widowControl w:val="0"/>
        <w:autoSpaceDE w:val="0"/>
        <w:autoSpaceDN w:val="0"/>
        <w:adjustRightInd w:val="0"/>
        <w:rPr>
          <w:rFonts w:ascii="Times New Roman" w:hAnsi="Times New Roman" w:cs="TimesNewRomanPSMT"/>
          <w:lang w:val="en-US"/>
        </w:rPr>
      </w:pPr>
    </w:p>
    <w:p w:rsidR="003B5D35" w:rsidRPr="00F8770E" w:rsidRDefault="003B5D35" w:rsidP="003B5D35">
      <w:pPr>
        <w:widowControl w:val="0"/>
        <w:autoSpaceDE w:val="0"/>
        <w:autoSpaceDN w:val="0"/>
        <w:adjustRightInd w:val="0"/>
        <w:rPr>
          <w:rFonts w:ascii="Times New Roman" w:hAnsi="Times New Roman" w:cs="TimesNewRomanPSMT"/>
          <w:lang w:val="en-US"/>
        </w:rPr>
      </w:pPr>
      <w:r w:rsidRPr="00F8770E">
        <w:rPr>
          <w:rFonts w:ascii="Times New Roman" w:hAnsi="Times New Roman" w:cs="TimesNewRomanPSMT"/>
          <w:lang w:val="en-US"/>
        </w:rPr>
        <w:t xml:space="preserve">Breidlid, A. (2007). </w:t>
      </w:r>
      <w:r>
        <w:rPr>
          <w:rFonts w:ascii="Times New Roman" w:hAnsi="Times New Roman" w:cs="TimesNewRomanPSMT"/>
          <w:lang w:val="en-US"/>
        </w:rPr>
        <w:t>‘</w:t>
      </w:r>
      <w:r w:rsidRPr="00F8770E">
        <w:rPr>
          <w:rFonts w:ascii="Times New Roman" w:hAnsi="Times New Roman" w:cs="TimesNewRomanPSMT"/>
          <w:lang w:val="en-US"/>
        </w:rPr>
        <w:t>Education in Cuba - an alternative educational discourse: Lessons to be learned?</w:t>
      </w:r>
      <w:r>
        <w:rPr>
          <w:rFonts w:ascii="Times New Roman" w:hAnsi="Times New Roman" w:cs="TimesNewRomanPSMT"/>
          <w:lang w:val="en-US"/>
        </w:rPr>
        <w:t>’</w:t>
      </w:r>
      <w:r w:rsidRPr="00F8770E">
        <w:rPr>
          <w:rFonts w:ascii="Times New Roman" w:hAnsi="Times New Roman" w:cs="TimesNewRomanPSMT"/>
          <w:lang w:val="en-US"/>
        </w:rPr>
        <w:t xml:space="preserve"> </w:t>
      </w:r>
      <w:r w:rsidRPr="00F8770E">
        <w:rPr>
          <w:rFonts w:ascii="Times New Roman" w:hAnsi="Times New Roman" w:cs="TimesNewRomanPSMT"/>
          <w:i/>
          <w:iCs/>
          <w:lang w:val="en-US"/>
        </w:rPr>
        <w:t>Compare</w:t>
      </w:r>
      <w:r w:rsidRPr="00F8770E">
        <w:rPr>
          <w:rFonts w:ascii="Times New Roman" w:hAnsi="Times New Roman" w:cs="TimesNewRomanPSMT"/>
          <w:lang w:val="en-US"/>
        </w:rPr>
        <w:t xml:space="preserve">, </w:t>
      </w:r>
      <w:r w:rsidRPr="00F8770E">
        <w:rPr>
          <w:rFonts w:ascii="Times New Roman" w:hAnsi="Times New Roman" w:cs="TimesNewRomanPSMT"/>
          <w:b/>
          <w:bCs/>
          <w:lang w:val="en-US"/>
        </w:rPr>
        <w:t>37</w:t>
      </w:r>
      <w:r w:rsidRPr="00F8770E">
        <w:rPr>
          <w:rFonts w:ascii="Times New Roman" w:hAnsi="Times New Roman" w:cs="TimesNewRomanPSMT"/>
          <w:lang w:val="en-US"/>
        </w:rPr>
        <w:t>: 5, pp.617-634.</w:t>
      </w:r>
    </w:p>
    <w:p w:rsidR="003B5D35" w:rsidRDefault="003B5D35" w:rsidP="003B5D35">
      <w:pPr>
        <w:pStyle w:val="PhDReference"/>
        <w:spacing w:after="0"/>
        <w:ind w:left="720" w:hanging="720"/>
        <w:jc w:val="both"/>
        <w:rPr>
          <w:noProof/>
        </w:rPr>
      </w:pPr>
    </w:p>
    <w:p w:rsidR="003B5D35" w:rsidRPr="00F8770E" w:rsidRDefault="003B5D35" w:rsidP="003B5D35">
      <w:pPr>
        <w:pStyle w:val="PhDReference"/>
        <w:spacing w:after="0"/>
        <w:ind w:left="720" w:hanging="720"/>
        <w:jc w:val="both"/>
        <w:rPr>
          <w:i/>
          <w:noProof/>
        </w:rPr>
      </w:pPr>
      <w:r w:rsidRPr="00F8770E">
        <w:rPr>
          <w:noProof/>
        </w:rPr>
        <w:t xml:space="preserve">Carnoy, M., A. Gove &amp; J. Marshall (2007). </w:t>
      </w:r>
      <w:r w:rsidRPr="00F8770E">
        <w:rPr>
          <w:i/>
          <w:noProof/>
        </w:rPr>
        <w:t xml:space="preserve">Cuba's academic advantage : why </w:t>
      </w:r>
    </w:p>
    <w:p w:rsidR="003B5D35" w:rsidRPr="00F8770E" w:rsidRDefault="003B5D35" w:rsidP="003B5D35">
      <w:pPr>
        <w:pStyle w:val="PhDReference"/>
        <w:spacing w:after="0"/>
        <w:ind w:left="720" w:hanging="720"/>
        <w:jc w:val="both"/>
        <w:rPr>
          <w:noProof/>
        </w:rPr>
      </w:pPr>
      <w:r w:rsidRPr="00F8770E">
        <w:rPr>
          <w:i/>
          <w:noProof/>
        </w:rPr>
        <w:t xml:space="preserve">students in Cuba do better in school </w:t>
      </w:r>
      <w:r w:rsidRPr="00F8770E">
        <w:rPr>
          <w:noProof/>
        </w:rPr>
        <w:t>Stanford, California Stanford University Press.</w:t>
      </w:r>
    </w:p>
    <w:p w:rsidR="003B5D35" w:rsidRDefault="003B5D35" w:rsidP="003B5D35">
      <w:pPr>
        <w:widowControl w:val="0"/>
        <w:autoSpaceDE w:val="0"/>
        <w:autoSpaceDN w:val="0"/>
        <w:adjustRightInd w:val="0"/>
        <w:rPr>
          <w:rFonts w:ascii="Times New Roman" w:hAnsi="Times New Roman" w:cs="AdvTTec369687"/>
          <w:szCs w:val="19"/>
          <w:lang w:val="en-US"/>
        </w:rPr>
      </w:pPr>
    </w:p>
    <w:p w:rsidR="003B5D35" w:rsidRPr="002D3200" w:rsidRDefault="003B5D35" w:rsidP="003B5D35">
      <w:pPr>
        <w:ind w:left="-23" w:right="-23"/>
        <w:jc w:val="both"/>
        <w:rPr>
          <w:rFonts w:ascii="Times New Roman" w:hAnsi="Times New Roman"/>
          <w:color w:val="333333"/>
          <w:szCs w:val="22"/>
        </w:rPr>
      </w:pPr>
      <w:r>
        <w:rPr>
          <w:rFonts w:ascii="Times New Roman" w:hAnsi="Times New Roman"/>
          <w:color w:val="333333"/>
          <w:szCs w:val="22"/>
          <w:lang w:val="en-US"/>
        </w:rPr>
        <w:t>Hickling-Hudson, A.</w:t>
      </w:r>
      <w:r w:rsidRPr="002D3200">
        <w:rPr>
          <w:rFonts w:ascii="Times New Roman" w:hAnsi="Times New Roman"/>
          <w:color w:val="333333"/>
          <w:szCs w:val="22"/>
          <w:lang w:val="en-US"/>
        </w:rPr>
        <w:t xml:space="preserve"> (2002) ‘Re-visioning from the inside: getting under the skin of the World Bank’s Education Sector Strategy’.  </w:t>
      </w:r>
      <w:r w:rsidRPr="002D3200">
        <w:rPr>
          <w:rFonts w:ascii="Times New Roman" w:hAnsi="Times New Roman"/>
          <w:i/>
          <w:iCs/>
          <w:color w:val="333333"/>
          <w:szCs w:val="22"/>
          <w:lang w:val="en-US"/>
        </w:rPr>
        <w:t>International</w:t>
      </w:r>
      <w:r w:rsidRPr="002D3200">
        <w:rPr>
          <w:rFonts w:ascii="Times New Roman" w:hAnsi="Times New Roman"/>
          <w:color w:val="333333"/>
          <w:szCs w:val="22"/>
          <w:lang w:val="en-US"/>
        </w:rPr>
        <w:t xml:space="preserve"> </w:t>
      </w:r>
      <w:r w:rsidRPr="002D3200">
        <w:rPr>
          <w:rFonts w:ascii="Times New Roman" w:hAnsi="Times New Roman"/>
          <w:i/>
          <w:iCs/>
          <w:color w:val="333333"/>
          <w:szCs w:val="22"/>
          <w:lang w:val="en-US"/>
        </w:rPr>
        <w:t xml:space="preserve">Journal of Educational Development, </w:t>
      </w:r>
      <w:r w:rsidRPr="002D3200">
        <w:rPr>
          <w:rFonts w:ascii="Times New Roman" w:hAnsi="Times New Roman"/>
          <w:color w:val="333333"/>
          <w:szCs w:val="22"/>
          <w:lang w:val="en-US"/>
        </w:rPr>
        <w:t>Vol. 22 No. 6, 565 – 577</w:t>
      </w:r>
      <w:r w:rsidRPr="002D3200">
        <w:rPr>
          <w:rFonts w:ascii="Times New Roman" w:hAnsi="Times New Roman"/>
          <w:i/>
          <w:iCs/>
          <w:color w:val="333333"/>
          <w:szCs w:val="22"/>
          <w:lang w:val="en-US"/>
        </w:rPr>
        <w:t xml:space="preserve">. </w:t>
      </w:r>
    </w:p>
    <w:p w:rsidR="003B5D35" w:rsidRDefault="003B5D35" w:rsidP="003B5D35">
      <w:pPr>
        <w:widowControl w:val="0"/>
        <w:autoSpaceDE w:val="0"/>
        <w:autoSpaceDN w:val="0"/>
        <w:adjustRightInd w:val="0"/>
        <w:rPr>
          <w:rFonts w:ascii="Times New Roman" w:hAnsi="Times New Roman" w:cs="AdvTTec369687"/>
          <w:szCs w:val="19"/>
          <w:lang w:val="en-US"/>
        </w:rPr>
      </w:pPr>
    </w:p>
    <w:p w:rsidR="003B5D35" w:rsidRPr="00074A04" w:rsidRDefault="003B5D35" w:rsidP="003B5D35">
      <w:pPr>
        <w:rPr>
          <w:rFonts w:ascii="Times New Roman" w:hAnsi="Times New Roman"/>
          <w:szCs w:val="20"/>
        </w:rPr>
      </w:pPr>
      <w:r>
        <w:rPr>
          <w:rFonts w:ascii="Times New Roman" w:hAnsi="Times New Roman"/>
          <w:szCs w:val="20"/>
        </w:rPr>
        <w:t>Hickling-Hudson, A. and J.</w:t>
      </w:r>
      <w:r w:rsidRPr="00074A04">
        <w:rPr>
          <w:rFonts w:ascii="Times New Roman" w:hAnsi="Times New Roman"/>
          <w:szCs w:val="20"/>
        </w:rPr>
        <w:t xml:space="preserve"> Ferreira (2004) ‘Changing schools for a changing world: curriculum trends for a “planetist” future’. In (eds.) B. Burnett, D. Meadmore, G. Tait, </w:t>
      </w:r>
      <w:r w:rsidRPr="00074A04">
        <w:rPr>
          <w:rFonts w:ascii="Times New Roman" w:hAnsi="Times New Roman"/>
          <w:i/>
          <w:szCs w:val="20"/>
        </w:rPr>
        <w:t>New Questions for Contemporary Teachers. Taking a Socio-Cultural Approach to Education.</w:t>
      </w:r>
      <w:r w:rsidRPr="00074A04">
        <w:rPr>
          <w:rFonts w:ascii="Times New Roman" w:hAnsi="Times New Roman"/>
          <w:szCs w:val="20"/>
        </w:rPr>
        <w:t xml:space="preserve"> Frenchs Forest NSW: Pearson, 153 – 168.</w:t>
      </w:r>
    </w:p>
    <w:p w:rsidR="003B5D35" w:rsidRDefault="003B5D35" w:rsidP="003B5D35">
      <w:pPr>
        <w:jc w:val="both"/>
        <w:rPr>
          <w:sz w:val="22"/>
          <w:szCs w:val="20"/>
        </w:rPr>
      </w:pPr>
    </w:p>
    <w:p w:rsidR="003B5D35" w:rsidRPr="00F8770E" w:rsidRDefault="003B5D35" w:rsidP="003B5D35">
      <w:pPr>
        <w:widowControl w:val="0"/>
        <w:autoSpaceDE w:val="0"/>
        <w:autoSpaceDN w:val="0"/>
        <w:adjustRightInd w:val="0"/>
        <w:rPr>
          <w:rFonts w:ascii="Times New Roman" w:hAnsi="Times New Roman" w:cs="AdvTTec369687"/>
          <w:szCs w:val="19"/>
          <w:lang w:val="en-US"/>
        </w:rPr>
      </w:pPr>
      <w:r w:rsidRPr="00F8770E">
        <w:rPr>
          <w:rFonts w:ascii="Times New Roman" w:hAnsi="Times New Roman" w:cs="AdvTTec369687"/>
          <w:szCs w:val="19"/>
          <w:lang w:val="en-US"/>
        </w:rPr>
        <w:t xml:space="preserve">Hickling-Hudson, A. 2010. </w:t>
      </w:r>
      <w:r>
        <w:rPr>
          <w:rFonts w:ascii="Times New Roman" w:hAnsi="Times New Roman" w:cs="AdvTTec369687"/>
          <w:szCs w:val="19"/>
          <w:lang w:val="en-US"/>
        </w:rPr>
        <w:t>‘</w:t>
      </w:r>
      <w:r w:rsidRPr="00F8770E">
        <w:rPr>
          <w:rFonts w:ascii="Times New Roman" w:hAnsi="Times New Roman" w:cs="AdvTTec369687"/>
          <w:szCs w:val="19"/>
          <w:lang w:val="en-US"/>
        </w:rPr>
        <w:t>Curriculum in postcolonial contexts.</w:t>
      </w:r>
      <w:r>
        <w:rPr>
          <w:rFonts w:ascii="Times New Roman" w:hAnsi="Times New Roman" w:cs="AdvTTec369687"/>
          <w:szCs w:val="19"/>
          <w:lang w:val="en-US"/>
        </w:rPr>
        <w:t>’</w:t>
      </w:r>
      <w:r w:rsidRPr="00F8770E">
        <w:rPr>
          <w:rFonts w:ascii="Times New Roman" w:hAnsi="Times New Roman" w:cs="AdvTTec369687"/>
          <w:szCs w:val="19"/>
          <w:lang w:val="en-US"/>
        </w:rPr>
        <w:t xml:space="preserve"> In Curriculum development, ed. P.D. Pearson and A. Luke. Subsection of </w:t>
      </w:r>
      <w:r w:rsidRPr="00F8770E">
        <w:rPr>
          <w:rFonts w:ascii="Times New Roman" w:hAnsi="Times New Roman" w:cs="AdvTTec369687"/>
          <w:i/>
          <w:szCs w:val="19"/>
          <w:lang w:val="en-US"/>
        </w:rPr>
        <w:t>the International Encyclopaedia of Education,</w:t>
      </w:r>
      <w:r w:rsidRPr="00F8770E">
        <w:rPr>
          <w:rFonts w:ascii="Times New Roman" w:hAnsi="Times New Roman" w:cs="AdvTTec369687"/>
          <w:szCs w:val="19"/>
          <w:lang w:val="en-US"/>
        </w:rPr>
        <w:t xml:space="preserve"> 3rd ed., ed. B. McGraw, E. Baker, and P. Peterson.</w:t>
      </w:r>
    </w:p>
    <w:p w:rsidR="003B5D35" w:rsidRPr="00F8770E" w:rsidRDefault="003B5D35" w:rsidP="003B5D35">
      <w:pPr>
        <w:widowControl w:val="0"/>
        <w:autoSpaceDE w:val="0"/>
        <w:autoSpaceDN w:val="0"/>
        <w:adjustRightInd w:val="0"/>
        <w:rPr>
          <w:rFonts w:ascii="Times New Roman" w:hAnsi="Times New Roman" w:cs="TimesNewRomanPSMT"/>
          <w:lang w:val="en-US"/>
        </w:rPr>
      </w:pPr>
    </w:p>
    <w:p w:rsidR="003B5D35" w:rsidRPr="00F8770E" w:rsidRDefault="003B5D35" w:rsidP="003B5D35">
      <w:pPr>
        <w:widowControl w:val="0"/>
        <w:autoSpaceDE w:val="0"/>
        <w:autoSpaceDN w:val="0"/>
        <w:adjustRightInd w:val="0"/>
        <w:rPr>
          <w:rFonts w:ascii="Times New Roman" w:hAnsi="Times New Roman" w:cs="AdvTTec369687"/>
          <w:szCs w:val="19"/>
          <w:lang w:val="en-US"/>
        </w:rPr>
      </w:pPr>
      <w:r w:rsidRPr="00F8770E">
        <w:rPr>
          <w:rFonts w:ascii="Times New Roman" w:hAnsi="Times New Roman" w:cs="AdvTTec369687"/>
          <w:szCs w:val="19"/>
          <w:lang w:val="en-US"/>
        </w:rPr>
        <w:t>Hickling-Hudson, A. 2009. Cuba’s policy of internationalism</w:t>
      </w:r>
      <w:r>
        <w:rPr>
          <w:rFonts w:ascii="Times New Roman" w:hAnsi="Times New Roman" w:cs="AdvTTec369687"/>
          <w:szCs w:val="19"/>
          <w:lang w:val="en-US"/>
        </w:rPr>
        <w:t xml:space="preserve"> in education: a social justice </w:t>
      </w:r>
      <w:r w:rsidRPr="00F8770E">
        <w:rPr>
          <w:rFonts w:ascii="Times New Roman" w:hAnsi="Times New Roman" w:cs="AdvTTec369687"/>
          <w:szCs w:val="19"/>
          <w:lang w:val="en-US"/>
        </w:rPr>
        <w:t xml:space="preserve">approach to educational aid and collaboration. </w:t>
      </w:r>
      <w:r w:rsidRPr="005E423A">
        <w:rPr>
          <w:rFonts w:ascii="Times New Roman" w:hAnsi="Times New Roman" w:cs="AdvTTec369687"/>
          <w:i/>
          <w:szCs w:val="19"/>
          <w:lang w:val="en-US"/>
        </w:rPr>
        <w:t>Norrag News</w:t>
      </w:r>
      <w:r w:rsidRPr="00F8770E">
        <w:rPr>
          <w:rFonts w:ascii="Times New Roman" w:hAnsi="Times New Roman" w:cs="AdvTTec369687"/>
          <w:szCs w:val="19"/>
          <w:lang w:val="en-US"/>
        </w:rPr>
        <w:t xml:space="preserve"> 42: 53–7.</w:t>
      </w:r>
    </w:p>
    <w:p w:rsidR="003B5D35" w:rsidRPr="00F8770E" w:rsidRDefault="003B5D35" w:rsidP="003B5D35">
      <w:pPr>
        <w:tabs>
          <w:tab w:val="left" w:pos="-1443"/>
          <w:tab w:val="left" w:pos="-723"/>
          <w:tab w:val="left" w:pos="-23"/>
          <w:tab w:val="left" w:pos="677"/>
          <w:tab w:val="left" w:pos="1397"/>
          <w:tab w:val="left" w:pos="2097"/>
          <w:tab w:val="left" w:pos="2817"/>
          <w:tab w:val="left" w:pos="3517"/>
          <w:tab w:val="left" w:pos="4237"/>
          <w:tab w:val="left" w:pos="4937"/>
          <w:tab w:val="left" w:pos="5637"/>
          <w:tab w:val="left" w:pos="6357"/>
          <w:tab w:val="left" w:pos="7057"/>
          <w:tab w:val="left" w:pos="7777"/>
          <w:tab w:val="left" w:pos="8477"/>
          <w:tab w:val="left" w:pos="9197"/>
          <w:tab w:val="left" w:pos="9897"/>
          <w:tab w:val="left" w:pos="10597"/>
        </w:tabs>
        <w:spacing w:line="240" w:lineRule="atLeast"/>
        <w:ind w:right="-23"/>
        <w:jc w:val="both"/>
        <w:rPr>
          <w:rFonts w:ascii="Times New Roman" w:hAnsi="Times New Roman"/>
          <w:szCs w:val="20"/>
        </w:rPr>
      </w:pPr>
    </w:p>
    <w:p w:rsidR="003B5D35" w:rsidRPr="00F8770E" w:rsidRDefault="003B5D35" w:rsidP="003B5D35">
      <w:pPr>
        <w:rPr>
          <w:rFonts w:ascii="Times New Roman" w:hAnsi="Times New Roman"/>
          <w:i/>
        </w:rPr>
      </w:pPr>
      <w:r w:rsidRPr="00F8770E">
        <w:rPr>
          <w:rFonts w:ascii="Times New Roman" w:hAnsi="Times New Roman"/>
          <w:szCs w:val="22"/>
        </w:rPr>
        <w:t>Hic</w:t>
      </w:r>
      <w:r>
        <w:rPr>
          <w:rFonts w:ascii="Times New Roman" w:hAnsi="Times New Roman"/>
          <w:szCs w:val="22"/>
        </w:rPr>
        <w:t>kling-Hudson, A.</w:t>
      </w:r>
      <w:r w:rsidRPr="00F8770E">
        <w:rPr>
          <w:rFonts w:ascii="Times New Roman" w:hAnsi="Times New Roman"/>
          <w:szCs w:val="22"/>
        </w:rPr>
        <w:t xml:space="preserve"> (2011) ‘</w:t>
      </w:r>
      <w:r w:rsidRPr="00F8770E">
        <w:rPr>
          <w:rFonts w:ascii="Times New Roman" w:hAnsi="Times New Roman"/>
        </w:rPr>
        <w:t xml:space="preserve">Disrupting Preconceptions: Teaching Education for Social Justice in the Imperial Aftermath’. </w:t>
      </w:r>
      <w:r w:rsidRPr="00F8770E">
        <w:rPr>
          <w:rFonts w:ascii="Times New Roman" w:hAnsi="Times New Roman"/>
          <w:i/>
        </w:rPr>
        <w:t>Compare.</w:t>
      </w:r>
      <w:r w:rsidRPr="00F8770E">
        <w:rPr>
          <w:rFonts w:ascii="Times New Roman" w:hAnsi="Times New Roman" w:cs="AdvTTec369687"/>
          <w:szCs w:val="18"/>
          <w:lang w:val="en-US"/>
        </w:rPr>
        <w:t xml:space="preserve"> Vol. 41, No. 4, July: 453–465.</w:t>
      </w:r>
    </w:p>
    <w:p w:rsidR="003B5D35" w:rsidRPr="00F8770E" w:rsidRDefault="003B5D35" w:rsidP="003B5D35">
      <w:pPr>
        <w:tabs>
          <w:tab w:val="left" w:pos="-1443"/>
          <w:tab w:val="left" w:pos="-723"/>
          <w:tab w:val="left" w:pos="-23"/>
          <w:tab w:val="left" w:pos="677"/>
          <w:tab w:val="left" w:pos="1397"/>
          <w:tab w:val="left" w:pos="2097"/>
          <w:tab w:val="left" w:pos="2817"/>
          <w:tab w:val="left" w:pos="3517"/>
          <w:tab w:val="left" w:pos="4237"/>
          <w:tab w:val="left" w:pos="4937"/>
          <w:tab w:val="left" w:pos="5637"/>
          <w:tab w:val="left" w:pos="6357"/>
          <w:tab w:val="left" w:pos="7057"/>
          <w:tab w:val="left" w:pos="7777"/>
          <w:tab w:val="left" w:pos="8477"/>
          <w:tab w:val="left" w:pos="9197"/>
          <w:tab w:val="left" w:pos="9897"/>
          <w:tab w:val="left" w:pos="10597"/>
        </w:tabs>
        <w:spacing w:line="240" w:lineRule="atLeast"/>
        <w:ind w:right="-23"/>
        <w:jc w:val="both"/>
        <w:rPr>
          <w:rFonts w:ascii="Times New Roman" w:hAnsi="Times New Roman"/>
          <w:szCs w:val="20"/>
        </w:rPr>
      </w:pPr>
    </w:p>
    <w:p w:rsidR="003B5D35" w:rsidRDefault="003B5D35" w:rsidP="003B5D35">
      <w:pPr>
        <w:tabs>
          <w:tab w:val="left" w:pos="-1443"/>
          <w:tab w:val="left" w:pos="-723"/>
          <w:tab w:val="left" w:pos="-23"/>
          <w:tab w:val="left" w:pos="677"/>
          <w:tab w:val="left" w:pos="1397"/>
          <w:tab w:val="left" w:pos="2097"/>
          <w:tab w:val="left" w:pos="2817"/>
          <w:tab w:val="left" w:pos="3517"/>
          <w:tab w:val="left" w:pos="4237"/>
          <w:tab w:val="left" w:pos="4937"/>
          <w:tab w:val="left" w:pos="5637"/>
          <w:tab w:val="left" w:pos="6357"/>
          <w:tab w:val="left" w:pos="7057"/>
          <w:tab w:val="left" w:pos="7777"/>
          <w:tab w:val="left" w:pos="8477"/>
          <w:tab w:val="left" w:pos="9197"/>
          <w:tab w:val="left" w:pos="9897"/>
          <w:tab w:val="left" w:pos="10597"/>
        </w:tabs>
        <w:spacing w:line="240" w:lineRule="atLeast"/>
        <w:ind w:right="-23"/>
        <w:jc w:val="both"/>
        <w:rPr>
          <w:rFonts w:ascii="Times New Roman" w:hAnsi="Times New Roman"/>
          <w:szCs w:val="20"/>
        </w:rPr>
      </w:pPr>
      <w:r>
        <w:rPr>
          <w:rFonts w:ascii="Times New Roman" w:hAnsi="Times New Roman"/>
          <w:szCs w:val="20"/>
        </w:rPr>
        <w:t xml:space="preserve">Hickling-Hudson A.. J. Corona-Gonzalez and E. </w:t>
      </w:r>
      <w:r w:rsidRPr="00F8770E">
        <w:rPr>
          <w:rFonts w:ascii="Times New Roman" w:hAnsi="Times New Roman"/>
          <w:szCs w:val="20"/>
        </w:rPr>
        <w:t xml:space="preserve">Martin-Sabina (2006) ‘Education in Newly Independent Countries. Problematic Models and the significance of the Cuban Alternative’.  </w:t>
      </w:r>
      <w:r w:rsidRPr="00F8770E">
        <w:rPr>
          <w:rFonts w:ascii="Times New Roman" w:hAnsi="Times New Roman"/>
          <w:i/>
          <w:szCs w:val="20"/>
        </w:rPr>
        <w:t>Austrian Journal of Development Studies</w:t>
      </w:r>
      <w:r w:rsidRPr="00F8770E">
        <w:rPr>
          <w:rFonts w:ascii="Times New Roman" w:hAnsi="Times New Roman"/>
          <w:szCs w:val="20"/>
        </w:rPr>
        <w:t xml:space="preserve">, Vol 22 No. 4: 96 – 125. In QUT </w:t>
      </w:r>
      <w:r w:rsidRPr="00F8770E">
        <w:rPr>
          <w:rFonts w:ascii="Times New Roman" w:hAnsi="Times New Roman"/>
          <w:i/>
          <w:szCs w:val="20"/>
        </w:rPr>
        <w:t>E-prints</w:t>
      </w:r>
      <w:r w:rsidRPr="00F8770E">
        <w:rPr>
          <w:rFonts w:ascii="Times New Roman" w:hAnsi="Times New Roman"/>
          <w:szCs w:val="20"/>
        </w:rPr>
        <w:t>.</w:t>
      </w:r>
    </w:p>
    <w:p w:rsidR="003B5D35" w:rsidRPr="00F8770E" w:rsidRDefault="003B5D35" w:rsidP="003B5D35">
      <w:pPr>
        <w:tabs>
          <w:tab w:val="left" w:pos="-1443"/>
          <w:tab w:val="left" w:pos="-723"/>
          <w:tab w:val="left" w:pos="-23"/>
          <w:tab w:val="left" w:pos="677"/>
          <w:tab w:val="left" w:pos="1397"/>
          <w:tab w:val="left" w:pos="2097"/>
          <w:tab w:val="left" w:pos="2817"/>
          <w:tab w:val="left" w:pos="3517"/>
          <w:tab w:val="left" w:pos="4237"/>
          <w:tab w:val="left" w:pos="4937"/>
          <w:tab w:val="left" w:pos="5637"/>
          <w:tab w:val="left" w:pos="6357"/>
          <w:tab w:val="left" w:pos="7057"/>
          <w:tab w:val="left" w:pos="7777"/>
          <w:tab w:val="left" w:pos="8477"/>
          <w:tab w:val="left" w:pos="9197"/>
          <w:tab w:val="left" w:pos="9897"/>
          <w:tab w:val="left" w:pos="10597"/>
        </w:tabs>
        <w:spacing w:line="240" w:lineRule="atLeast"/>
        <w:ind w:right="-23"/>
        <w:jc w:val="both"/>
        <w:rPr>
          <w:rFonts w:ascii="Times New Roman" w:hAnsi="Times New Roman"/>
          <w:szCs w:val="20"/>
        </w:rPr>
      </w:pPr>
    </w:p>
    <w:p w:rsidR="003B5D35" w:rsidRPr="005E423A" w:rsidRDefault="003B5D35" w:rsidP="003B5D35">
      <w:pPr>
        <w:widowControl w:val="0"/>
        <w:autoSpaceDE w:val="0"/>
        <w:autoSpaceDN w:val="0"/>
        <w:adjustRightInd w:val="0"/>
        <w:rPr>
          <w:rFonts w:ascii="Times New Roman" w:hAnsi="Times New Roman" w:cs="AdvTTec369687"/>
          <w:szCs w:val="19"/>
          <w:lang w:val="en-US"/>
        </w:rPr>
      </w:pPr>
      <w:r w:rsidRPr="005E423A">
        <w:rPr>
          <w:rFonts w:ascii="Times New Roman" w:hAnsi="Times New Roman" w:cs="AdvTTec369687"/>
          <w:szCs w:val="19"/>
          <w:lang w:val="en-US"/>
        </w:rPr>
        <w:t xml:space="preserve">Klees, S. </w:t>
      </w:r>
      <w:r>
        <w:rPr>
          <w:rFonts w:ascii="Times New Roman" w:hAnsi="Times New Roman" w:cs="AdvTTec369687"/>
          <w:szCs w:val="19"/>
          <w:lang w:val="en-US"/>
        </w:rPr>
        <w:t>(2009)</w:t>
      </w:r>
      <w:r w:rsidRPr="005E423A">
        <w:rPr>
          <w:rFonts w:ascii="Times New Roman" w:hAnsi="Times New Roman" w:cs="AdvTTec369687"/>
          <w:szCs w:val="19"/>
          <w:lang w:val="en-US"/>
        </w:rPr>
        <w:t xml:space="preserve"> The language of education and development. In </w:t>
      </w:r>
      <w:r w:rsidRPr="005E423A">
        <w:rPr>
          <w:rFonts w:ascii="Times New Roman" w:hAnsi="Times New Roman" w:cs="AdvTTec369687"/>
          <w:i/>
          <w:szCs w:val="19"/>
          <w:lang w:val="en-US"/>
        </w:rPr>
        <w:t>Language and power: The implications of language for peace and development,</w:t>
      </w:r>
      <w:r w:rsidRPr="005E423A">
        <w:rPr>
          <w:rFonts w:ascii="Times New Roman" w:hAnsi="Times New Roman" w:cs="AdvTTec369687"/>
          <w:szCs w:val="19"/>
          <w:lang w:val="en-US"/>
        </w:rPr>
        <w:t xml:space="preserve"> ed</w:t>
      </w:r>
      <w:r>
        <w:rPr>
          <w:rFonts w:ascii="Times New Roman" w:hAnsi="Times New Roman" w:cs="AdvTTec369687"/>
          <w:szCs w:val="19"/>
          <w:lang w:val="en-US"/>
        </w:rPr>
        <w:t>s</w:t>
      </w:r>
      <w:r w:rsidRPr="005E423A">
        <w:rPr>
          <w:rFonts w:ascii="Times New Roman" w:hAnsi="Times New Roman" w:cs="AdvTTec369687"/>
          <w:szCs w:val="19"/>
          <w:lang w:val="en-US"/>
        </w:rPr>
        <w:t>. B. Brock-Utne, and G. Garbo,</w:t>
      </w:r>
      <w:r>
        <w:rPr>
          <w:rFonts w:ascii="Times New Roman" w:hAnsi="Times New Roman" w:cs="AdvTTec369687"/>
          <w:szCs w:val="19"/>
          <w:lang w:val="en-US"/>
        </w:rPr>
        <w:t xml:space="preserve"> </w:t>
      </w:r>
      <w:r w:rsidRPr="005E423A">
        <w:rPr>
          <w:rFonts w:ascii="Times New Roman" w:hAnsi="Times New Roman" w:cs="AdvTTec369687"/>
          <w:szCs w:val="19"/>
          <w:lang w:val="en-US"/>
        </w:rPr>
        <w:t>107–25. Tanzania: Mkuki na Nyota Publishers.</w:t>
      </w:r>
    </w:p>
    <w:p w:rsidR="003B5D35" w:rsidRPr="00F8770E" w:rsidRDefault="003B5D35" w:rsidP="003B5D35">
      <w:pPr>
        <w:rPr>
          <w:rFonts w:ascii="Times New Roman" w:hAnsi="Times New Roman"/>
          <w:szCs w:val="20"/>
        </w:rPr>
      </w:pPr>
    </w:p>
    <w:p w:rsidR="003B5D35" w:rsidRPr="00F8770E" w:rsidRDefault="003B5D35" w:rsidP="003B5D35">
      <w:pPr>
        <w:rPr>
          <w:rFonts w:ascii="Times New Roman" w:hAnsi="Times New Roman"/>
        </w:rPr>
      </w:pPr>
      <w:r w:rsidRPr="00F8770E">
        <w:rPr>
          <w:rFonts w:ascii="Times New Roman" w:hAnsi="Times New Roman"/>
        </w:rPr>
        <w:t>Martin Sabina, Corona Gonzalez and Hickling-Hudson (2012</w:t>
      </w:r>
      <w:r w:rsidRPr="00F8770E">
        <w:rPr>
          <w:rFonts w:ascii="Times New Roman" w:hAnsi="Times New Roman" w:cs="SabonLTStd-Roman"/>
          <w:szCs w:val="19"/>
          <w:lang w:val="en-US"/>
        </w:rPr>
        <w:t xml:space="preserve">) ‘Cuba’s Education System: A Foundation for The Capacity to Share’. Ch. 3 in </w:t>
      </w:r>
      <w:r w:rsidRPr="00F8770E">
        <w:rPr>
          <w:rFonts w:ascii="Times New Roman" w:hAnsi="Times New Roman" w:cs="SabonLTStd-Roman"/>
          <w:iCs/>
          <w:szCs w:val="19"/>
          <w:lang w:val="en-US"/>
        </w:rPr>
        <w:t>A.Hickling-Hudson</w:t>
      </w:r>
      <w:r w:rsidRPr="00F8770E">
        <w:rPr>
          <w:rFonts w:ascii="Times New Roman" w:hAnsi="Times New Roman"/>
        </w:rPr>
        <w:t xml:space="preserve">, </w:t>
      </w:r>
      <w:r w:rsidRPr="00F8770E">
        <w:rPr>
          <w:rFonts w:ascii="Times New Roman" w:hAnsi="Times New Roman" w:cs="SabonLTStd-Roman"/>
          <w:iCs/>
          <w:szCs w:val="19"/>
          <w:lang w:val="en-US"/>
        </w:rPr>
        <w:t>J. Corona González  and R. Preston (eds.),</w:t>
      </w:r>
      <w:r w:rsidRPr="00F8770E">
        <w:rPr>
          <w:rFonts w:ascii="Times New Roman" w:hAnsi="Times New Roman" w:cs="SabonLTStd-Roman"/>
          <w:szCs w:val="19"/>
          <w:lang w:val="en-US"/>
        </w:rPr>
        <w:t xml:space="preserve"> </w:t>
      </w:r>
      <w:r w:rsidRPr="00F8770E">
        <w:rPr>
          <w:rFonts w:ascii="Times New Roman" w:hAnsi="Times New Roman" w:cs="SabonLTStd-Roman"/>
          <w:i/>
          <w:szCs w:val="19"/>
          <w:lang w:val="en-US"/>
        </w:rPr>
        <w:t>The Capacity to Share. A study of Cuba’s International Cooperation in Educational Development.</w:t>
      </w:r>
      <w:r w:rsidRPr="00F8770E">
        <w:rPr>
          <w:rFonts w:ascii="Times New Roman" w:hAnsi="Times New Roman" w:cs="SabonLTStd-Roman"/>
          <w:szCs w:val="19"/>
          <w:lang w:val="en-US"/>
        </w:rPr>
        <w:t xml:space="preserve"> New York: Palgrave Macmillan.</w:t>
      </w:r>
    </w:p>
    <w:p w:rsidR="003B5D35" w:rsidRPr="00F8770E" w:rsidRDefault="003B5D35" w:rsidP="003B5D35">
      <w:pPr>
        <w:rPr>
          <w:rFonts w:ascii="Times New Roman" w:hAnsi="Times New Roman"/>
        </w:rPr>
      </w:pPr>
    </w:p>
    <w:p w:rsidR="003B5D35" w:rsidRPr="00F8770E" w:rsidRDefault="003B5D35" w:rsidP="003B5D35">
      <w:pPr>
        <w:rPr>
          <w:rFonts w:ascii="Times New Roman" w:hAnsi="Times New Roman"/>
          <w:szCs w:val="20"/>
        </w:rPr>
      </w:pPr>
      <w:r w:rsidRPr="00F8770E">
        <w:rPr>
          <w:rFonts w:ascii="Times New Roman" w:hAnsi="Times New Roman"/>
          <w:szCs w:val="20"/>
        </w:rPr>
        <w:t xml:space="preserve">Mortenson, Greg, with Mike Bryan  (2010) </w:t>
      </w:r>
      <w:r w:rsidRPr="00F8770E">
        <w:rPr>
          <w:rFonts w:ascii="Times New Roman" w:hAnsi="Times New Roman"/>
          <w:i/>
          <w:szCs w:val="20"/>
        </w:rPr>
        <w:t>Stones Into Schools.</w:t>
      </w:r>
      <w:r w:rsidRPr="00F8770E">
        <w:rPr>
          <w:rFonts w:ascii="Times New Roman" w:hAnsi="Times New Roman"/>
          <w:szCs w:val="20"/>
        </w:rPr>
        <w:t xml:space="preserve"> </w:t>
      </w:r>
      <w:r w:rsidRPr="00F8770E">
        <w:rPr>
          <w:rFonts w:ascii="Times New Roman" w:hAnsi="Times New Roman"/>
          <w:i/>
          <w:szCs w:val="20"/>
        </w:rPr>
        <w:t>Promoting Peace With Books, not Bombs, in Afghanistan and Pakistan.</w:t>
      </w:r>
      <w:r w:rsidRPr="00F8770E">
        <w:rPr>
          <w:rFonts w:ascii="Times New Roman" w:hAnsi="Times New Roman"/>
          <w:szCs w:val="20"/>
        </w:rPr>
        <w:t xml:space="preserve"> London: Penguin.</w:t>
      </w:r>
    </w:p>
    <w:p w:rsidR="003B5D35" w:rsidRPr="00F8770E" w:rsidRDefault="003B5D35" w:rsidP="003B5D35">
      <w:pPr>
        <w:rPr>
          <w:rFonts w:ascii="Times New Roman" w:hAnsi="Times New Roman"/>
          <w:szCs w:val="20"/>
        </w:rPr>
      </w:pPr>
    </w:p>
    <w:p w:rsidR="003B5D35" w:rsidRPr="00F8770E" w:rsidRDefault="003B5D35" w:rsidP="003B5D35">
      <w:pPr>
        <w:rPr>
          <w:rFonts w:ascii="Times New Roman" w:hAnsi="Times New Roman"/>
          <w:szCs w:val="20"/>
        </w:rPr>
      </w:pPr>
      <w:r w:rsidRPr="00F8770E">
        <w:rPr>
          <w:rFonts w:ascii="Times New Roman" w:hAnsi="Times New Roman"/>
          <w:szCs w:val="20"/>
        </w:rPr>
        <w:t xml:space="preserve">Shaw, Paula (2009)  </w:t>
      </w:r>
      <w:r w:rsidRPr="00F8770E">
        <w:rPr>
          <w:rFonts w:ascii="Times New Roman" w:hAnsi="Times New Roman"/>
          <w:i/>
          <w:szCs w:val="20"/>
        </w:rPr>
        <w:t>Seven Seasons in Aurukun.</w:t>
      </w:r>
      <w:r w:rsidRPr="00F8770E">
        <w:rPr>
          <w:rFonts w:ascii="Times New Roman" w:hAnsi="Times New Roman"/>
          <w:szCs w:val="20"/>
        </w:rPr>
        <w:t xml:space="preserve"> NSW, Allen &amp; Unwin</w:t>
      </w:r>
    </w:p>
    <w:p w:rsidR="003B5D35" w:rsidRPr="00F8770E" w:rsidRDefault="003B5D35" w:rsidP="003B5D35">
      <w:pPr>
        <w:jc w:val="both"/>
        <w:rPr>
          <w:rFonts w:ascii="Times New Roman" w:hAnsi="Times New Roman"/>
          <w:szCs w:val="20"/>
        </w:rPr>
      </w:pPr>
    </w:p>
    <w:p w:rsidR="003B5D35" w:rsidRPr="00F8770E" w:rsidRDefault="003B5D35" w:rsidP="003B5D35">
      <w:pPr>
        <w:jc w:val="both"/>
        <w:rPr>
          <w:rFonts w:ascii="Times New Roman" w:hAnsi="Times New Roman"/>
          <w:szCs w:val="20"/>
        </w:rPr>
      </w:pPr>
      <w:r w:rsidRPr="00F8770E">
        <w:rPr>
          <w:rFonts w:ascii="Times New Roman" w:hAnsi="Times New Roman"/>
          <w:szCs w:val="20"/>
        </w:rPr>
        <w:t xml:space="preserve">Sisia, Gemma (2007) </w:t>
      </w:r>
      <w:r w:rsidRPr="00F8770E">
        <w:rPr>
          <w:rFonts w:ascii="Times New Roman" w:hAnsi="Times New Roman"/>
          <w:i/>
          <w:szCs w:val="20"/>
        </w:rPr>
        <w:t>St Jude’s</w:t>
      </w:r>
      <w:r w:rsidRPr="00F8770E">
        <w:rPr>
          <w:rFonts w:ascii="Times New Roman" w:hAnsi="Times New Roman"/>
          <w:szCs w:val="20"/>
        </w:rPr>
        <w:t>. Sydney: Macmillan.</w:t>
      </w:r>
    </w:p>
    <w:p w:rsidR="003B5D35" w:rsidRPr="00F8770E" w:rsidRDefault="003B5D35" w:rsidP="003B5D35">
      <w:pPr>
        <w:jc w:val="both"/>
        <w:rPr>
          <w:rFonts w:ascii="Times New Roman" w:hAnsi="Times New Roman"/>
          <w:szCs w:val="20"/>
        </w:rPr>
      </w:pPr>
    </w:p>
    <w:p w:rsidR="003B5D35" w:rsidRPr="00074A04" w:rsidRDefault="003B5D35" w:rsidP="003B5D35">
      <w:pPr>
        <w:widowControl w:val="0"/>
        <w:autoSpaceDE w:val="0"/>
        <w:autoSpaceDN w:val="0"/>
        <w:adjustRightInd w:val="0"/>
        <w:rPr>
          <w:rFonts w:ascii="Times New Roman" w:hAnsi="Times New Roman" w:cs="AdvTTec369687"/>
          <w:szCs w:val="19"/>
          <w:lang w:val="en-US"/>
        </w:rPr>
      </w:pPr>
      <w:r w:rsidRPr="00074A04">
        <w:rPr>
          <w:rFonts w:ascii="Times New Roman" w:hAnsi="Times New Roman" w:cs="AdvTTec369687"/>
          <w:szCs w:val="19"/>
          <w:lang w:val="en-US"/>
        </w:rPr>
        <w:t>Spring, J. 2004. How educational ideologies are shaping global society. Hillsdale, NJ, USA:</w:t>
      </w:r>
      <w:r>
        <w:rPr>
          <w:rFonts w:ascii="Times New Roman" w:hAnsi="Times New Roman" w:cs="AdvTTec369687"/>
          <w:szCs w:val="19"/>
          <w:lang w:val="en-US"/>
        </w:rPr>
        <w:t xml:space="preserve"> </w:t>
      </w:r>
      <w:r w:rsidRPr="00074A04">
        <w:rPr>
          <w:rFonts w:ascii="Times New Roman" w:hAnsi="Times New Roman" w:cs="AdvTTec369687"/>
          <w:szCs w:val="19"/>
          <w:lang w:val="en-US"/>
        </w:rPr>
        <w:t>Lawrence Erlbaum Associates.</w:t>
      </w:r>
    </w:p>
    <w:p w:rsidR="00FE0E49" w:rsidRDefault="00FE0E49"/>
    <w:sectPr w:rsidR="00FE0E49" w:rsidSect="00FE0E49">
      <w:headerReference w:type="even" r:id="rId7"/>
      <w:headerReference w:type="default" r:id="rId8"/>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B85" w:rsidRDefault="005C4B85" w:rsidP="008B44C2">
      <w:r>
        <w:separator/>
      </w:r>
    </w:p>
  </w:endnote>
  <w:endnote w:type="continuationSeparator" w:id="1">
    <w:p w:rsidR="005C4B85" w:rsidRDefault="005C4B85" w:rsidP="008B44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AdvTTec369687">
    <w:altName w:val="Cambria"/>
    <w:panose1 w:val="00000000000000000000"/>
    <w:charset w:val="4D"/>
    <w:family w:val="swiss"/>
    <w:notTrueType/>
    <w:pitch w:val="default"/>
    <w:sig w:usb0="00000003" w:usb1="00000000" w:usb2="00000000" w:usb3="00000000" w:csb0="00000001" w:csb1="00000000"/>
  </w:font>
  <w:font w:name="SabonLTStd-Roman">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B85" w:rsidRDefault="005C4B85" w:rsidP="008B44C2">
      <w:r>
        <w:separator/>
      </w:r>
    </w:p>
  </w:footnote>
  <w:footnote w:type="continuationSeparator" w:id="1">
    <w:p w:rsidR="005C4B85" w:rsidRDefault="005C4B85" w:rsidP="008B44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5F3" w:rsidRDefault="008B44C2" w:rsidP="00FE0E49">
    <w:pPr>
      <w:pStyle w:val="Header"/>
      <w:framePr w:wrap="around" w:vAnchor="text" w:hAnchor="margin" w:xAlign="right" w:y="1"/>
      <w:rPr>
        <w:rStyle w:val="PageNumber"/>
      </w:rPr>
    </w:pPr>
    <w:r>
      <w:rPr>
        <w:rStyle w:val="PageNumber"/>
      </w:rPr>
      <w:fldChar w:fldCharType="begin"/>
    </w:r>
    <w:r w:rsidR="005555F3">
      <w:rPr>
        <w:rStyle w:val="PageNumber"/>
      </w:rPr>
      <w:instrText xml:space="preserve">PAGE  </w:instrText>
    </w:r>
    <w:r>
      <w:rPr>
        <w:rStyle w:val="PageNumber"/>
      </w:rPr>
      <w:fldChar w:fldCharType="end"/>
    </w:r>
  </w:p>
  <w:p w:rsidR="005555F3" w:rsidRDefault="005555F3" w:rsidP="003B5D3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5F3" w:rsidRDefault="008B44C2" w:rsidP="00FE0E49">
    <w:pPr>
      <w:pStyle w:val="Header"/>
      <w:framePr w:wrap="around" w:vAnchor="text" w:hAnchor="margin" w:xAlign="right" w:y="1"/>
      <w:rPr>
        <w:rStyle w:val="PageNumber"/>
      </w:rPr>
    </w:pPr>
    <w:r>
      <w:rPr>
        <w:rStyle w:val="PageNumber"/>
      </w:rPr>
      <w:fldChar w:fldCharType="begin"/>
    </w:r>
    <w:r w:rsidR="005555F3">
      <w:rPr>
        <w:rStyle w:val="PageNumber"/>
      </w:rPr>
      <w:instrText xml:space="preserve">PAGE  </w:instrText>
    </w:r>
    <w:r>
      <w:rPr>
        <w:rStyle w:val="PageNumber"/>
      </w:rPr>
      <w:fldChar w:fldCharType="separate"/>
    </w:r>
    <w:r w:rsidR="005C4B85">
      <w:rPr>
        <w:rStyle w:val="PageNumber"/>
        <w:noProof/>
      </w:rPr>
      <w:t>1</w:t>
    </w:r>
    <w:r>
      <w:rPr>
        <w:rStyle w:val="PageNumber"/>
      </w:rPr>
      <w:fldChar w:fldCharType="end"/>
    </w:r>
  </w:p>
  <w:p w:rsidR="005555F3" w:rsidRDefault="005555F3" w:rsidP="003B5D35">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76DDE"/>
    <w:multiLevelType w:val="hybridMultilevel"/>
    <w:tmpl w:val="76367672"/>
    <w:lvl w:ilvl="0" w:tplc="04090001">
      <w:start w:val="1"/>
      <w:numFmt w:val="bullet"/>
      <w:lvlText w:val=""/>
      <w:lvlJc w:val="left"/>
      <w:pPr>
        <w:ind w:left="848" w:hanging="360"/>
      </w:pPr>
      <w:rPr>
        <w:rFonts w:ascii="Symbol" w:hAnsi="Symbol" w:hint="default"/>
      </w:rPr>
    </w:lvl>
    <w:lvl w:ilvl="1" w:tplc="04090003" w:tentative="1">
      <w:start w:val="1"/>
      <w:numFmt w:val="bullet"/>
      <w:lvlText w:val="o"/>
      <w:lvlJc w:val="left"/>
      <w:pPr>
        <w:ind w:left="1568" w:hanging="360"/>
      </w:pPr>
      <w:rPr>
        <w:rFonts w:ascii="Courier New" w:hAnsi="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1">
    <w:nsid w:val="3750370B"/>
    <w:multiLevelType w:val="hybridMultilevel"/>
    <w:tmpl w:val="198A4BCA"/>
    <w:lvl w:ilvl="0" w:tplc="E990BB7C">
      <w:start w:val="191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3503B7"/>
    <w:multiLevelType w:val="hybridMultilevel"/>
    <w:tmpl w:val="78B4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3B5D35"/>
    <w:rsid w:val="000A71F0"/>
    <w:rsid w:val="003B5D35"/>
    <w:rsid w:val="00554CA7"/>
    <w:rsid w:val="005555F3"/>
    <w:rsid w:val="005C4B85"/>
    <w:rsid w:val="00762F55"/>
    <w:rsid w:val="007E50E3"/>
    <w:rsid w:val="008B44C2"/>
    <w:rsid w:val="00B1597E"/>
    <w:rsid w:val="00FE0E4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D35"/>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B5D35"/>
    <w:rPr>
      <w:rFonts w:ascii="Lucida Grande" w:hAnsi="Lucida Grande"/>
      <w:sz w:val="18"/>
      <w:szCs w:val="18"/>
    </w:rPr>
  </w:style>
  <w:style w:type="character" w:customStyle="1" w:styleId="BalloonTextChar">
    <w:name w:val="Balloon Text Char"/>
    <w:basedOn w:val="DefaultParagraphFont"/>
    <w:link w:val="BalloonText"/>
    <w:uiPriority w:val="99"/>
    <w:semiHidden/>
    <w:rsid w:val="003B5D35"/>
    <w:rPr>
      <w:rFonts w:ascii="Lucida Grande" w:hAnsi="Lucida Grande"/>
      <w:sz w:val="18"/>
      <w:szCs w:val="18"/>
      <w:lang w:val="en-AU"/>
    </w:rPr>
  </w:style>
  <w:style w:type="character" w:customStyle="1" w:styleId="BalloonTextChar1">
    <w:name w:val="Balloon Text Char1"/>
    <w:basedOn w:val="DefaultParagraphFont"/>
    <w:link w:val="BalloonText"/>
    <w:uiPriority w:val="99"/>
    <w:semiHidden/>
    <w:rsid w:val="003B5D35"/>
    <w:rPr>
      <w:rFonts w:ascii="Lucida Grande" w:hAnsi="Lucida Grande"/>
      <w:sz w:val="18"/>
      <w:szCs w:val="18"/>
      <w:lang w:val="en-AU"/>
    </w:rPr>
  </w:style>
  <w:style w:type="paragraph" w:styleId="NormalWeb">
    <w:name w:val="Normal (Web)"/>
    <w:basedOn w:val="Normal"/>
    <w:uiPriority w:val="99"/>
    <w:rsid w:val="003B5D35"/>
    <w:pPr>
      <w:spacing w:beforeLines="1" w:afterLines="1"/>
    </w:pPr>
    <w:rPr>
      <w:rFonts w:ascii="Times" w:hAnsi="Times" w:cs="Times New Roman"/>
      <w:sz w:val="20"/>
      <w:szCs w:val="20"/>
    </w:rPr>
  </w:style>
  <w:style w:type="paragraph" w:styleId="ListParagraph">
    <w:name w:val="List Paragraph"/>
    <w:basedOn w:val="Normal"/>
    <w:uiPriority w:val="34"/>
    <w:qFormat/>
    <w:rsid w:val="003B5D35"/>
    <w:pPr>
      <w:ind w:left="720"/>
      <w:contextualSpacing/>
    </w:pPr>
  </w:style>
  <w:style w:type="paragraph" w:styleId="NoSpacing">
    <w:name w:val="No Spacing"/>
    <w:uiPriority w:val="1"/>
    <w:qFormat/>
    <w:rsid w:val="003B5D35"/>
    <w:rPr>
      <w:sz w:val="22"/>
      <w:szCs w:val="22"/>
    </w:rPr>
  </w:style>
  <w:style w:type="paragraph" w:styleId="Header">
    <w:name w:val="header"/>
    <w:basedOn w:val="Normal"/>
    <w:link w:val="HeaderChar"/>
    <w:rsid w:val="003B5D35"/>
    <w:pPr>
      <w:tabs>
        <w:tab w:val="center" w:pos="4320"/>
        <w:tab w:val="right" w:pos="8640"/>
      </w:tabs>
    </w:pPr>
  </w:style>
  <w:style w:type="character" w:customStyle="1" w:styleId="HeaderChar">
    <w:name w:val="Header Char"/>
    <w:basedOn w:val="DefaultParagraphFont"/>
    <w:link w:val="Header"/>
    <w:rsid w:val="003B5D35"/>
    <w:rPr>
      <w:lang w:val="en-AU"/>
    </w:rPr>
  </w:style>
  <w:style w:type="character" w:styleId="PageNumber">
    <w:name w:val="page number"/>
    <w:basedOn w:val="DefaultParagraphFont"/>
    <w:rsid w:val="003B5D35"/>
  </w:style>
  <w:style w:type="paragraph" w:customStyle="1" w:styleId="PhDReference">
    <w:name w:val="PhD Reference"/>
    <w:basedOn w:val="Normal"/>
    <w:qFormat/>
    <w:rsid w:val="003B5D35"/>
    <w:pPr>
      <w:spacing w:after="180"/>
      <w:ind w:left="454" w:hanging="454"/>
    </w:pPr>
    <w:rPr>
      <w:rFonts w:ascii="Times New Roman" w:eastAsia="Times New Roman" w:hAnsi="Times New Roman" w:cs="Times New Roman"/>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3253</Words>
  <Characters>18547</Characters>
  <Application>Microsoft Office Word</Application>
  <DocSecurity>0</DocSecurity>
  <Lines>154</Lines>
  <Paragraphs>43</Paragraphs>
  <ScaleCrop>false</ScaleCrop>
  <Company>Anne</Company>
  <LinksUpToDate>false</LinksUpToDate>
  <CharactersWithSpaces>21757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Hickling Hudson</dc:creator>
  <cp:keywords/>
  <cp:lastModifiedBy>Joseph Zanoni</cp:lastModifiedBy>
  <cp:revision>2</cp:revision>
  <dcterms:created xsi:type="dcterms:W3CDTF">2012-08-13T17:38:00Z</dcterms:created>
  <dcterms:modified xsi:type="dcterms:W3CDTF">2012-08-13T17:38:00Z</dcterms:modified>
</cp:coreProperties>
</file>